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43F42" w:rsidRDefault="00741F41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Water Quality and resource management </w:t>
            </w:r>
          </w:p>
        </w:tc>
      </w:tr>
      <w:tr w:rsidR="00D3033E" w:rsidRPr="00206480" w:rsidTr="000868E5">
        <w:trPr>
          <w:trHeight w:val="4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0868E5" w:rsidRDefault="00614823" w:rsidP="00C200A0">
            <w:pPr>
              <w:pStyle w:val="Heading1"/>
              <w:spacing w:before="0"/>
              <w:outlineLvl w:val="0"/>
              <w:rPr>
                <w:rFonts w:cs="Arial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CS-</w:t>
            </w:r>
            <w:r w:rsidR="000868E5">
              <w:rPr>
                <w:rFonts w:asciiTheme="minorBidi" w:hAnsiTheme="minorBidi"/>
                <w:color w:val="000000"/>
                <w:sz w:val="22"/>
                <w:szCs w:val="22"/>
              </w:rPr>
              <w:t>9</w:t>
            </w:r>
            <w:r w:rsidR="00C200A0">
              <w:rPr>
                <w:rFonts w:asciiTheme="minorBidi" w:hAnsiTheme="minorBidi"/>
                <w:color w:val="000000"/>
                <w:sz w:val="22"/>
                <w:szCs w:val="22"/>
              </w:rPr>
              <w:t>8</w:t>
            </w:r>
            <w:r w:rsidR="00A10310" w:rsidRPr="006050B1">
              <w:rPr>
                <w:rFonts w:cs="Arial"/>
                <w:sz w:val="22"/>
                <w:szCs w:val="22"/>
              </w:rPr>
              <w:t xml:space="preserve"> </w:t>
            </w:r>
            <w:r w:rsidR="00C200A0" w:rsidRPr="0002717D">
              <w:rPr>
                <w:rFonts w:cs="Arial"/>
                <w:color w:val="000000" w:themeColor="text1"/>
                <w:sz w:val="22"/>
                <w:szCs w:val="22"/>
              </w:rPr>
              <w:t>Plan water distribution system</w:t>
            </w:r>
            <w:r w:rsidR="00CC7ACD" w:rsidRPr="000868E5">
              <w:rPr>
                <w:rFonts w:asciiTheme="minorBidi" w:hAnsiTheme="minorBidi"/>
                <w:color w:val="000000"/>
                <w:sz w:val="24"/>
                <w:szCs w:val="22"/>
              </w:rPr>
              <w:t xml:space="preserve"> 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F60E2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C200A0" w:rsidRPr="00C200A0" w:rsidRDefault="00C200A0" w:rsidP="005E22F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  <w:bCs/>
              </w:rPr>
              <w:t xml:space="preserve">Interpret water distribution system </w:t>
            </w:r>
          </w:p>
          <w:p w:rsidR="00C200A0" w:rsidRPr="00C200A0" w:rsidRDefault="00C200A0" w:rsidP="005E22F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  <w:bCs/>
              </w:rPr>
              <w:t>Interpret layout for water distribution network</w:t>
            </w:r>
          </w:p>
          <w:p w:rsidR="00C200A0" w:rsidRPr="00C200A0" w:rsidRDefault="00C200A0" w:rsidP="005E22F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  <w:bCs/>
              </w:rPr>
              <w:t>Interpret layout for water Storage Reservoir</w:t>
            </w:r>
          </w:p>
          <w:p w:rsidR="00C200A0" w:rsidRPr="00C200A0" w:rsidRDefault="00C200A0" w:rsidP="005E22F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  <w:bCs/>
              </w:rPr>
              <w:t>Interpret storage capacity of Reservoir</w:t>
            </w:r>
          </w:p>
          <w:p w:rsidR="00C200A0" w:rsidRPr="00C200A0" w:rsidRDefault="00C200A0" w:rsidP="005E22F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  <w:iCs/>
              </w:rPr>
              <w:t>Accumulate Hydraulic model</w:t>
            </w:r>
          </w:p>
          <w:p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0" w:type="auto"/>
        <w:tblLayout w:type="fixed"/>
        <w:tblLook w:val="04A0"/>
      </w:tblPr>
      <w:tblGrid>
        <w:gridCol w:w="1809"/>
        <w:gridCol w:w="7547"/>
      </w:tblGrid>
      <w:tr w:rsidR="001A1F69" w:rsidRPr="00206480" w:rsidTr="008021AB">
        <w:trPr>
          <w:trHeight w:val="2600"/>
        </w:trPr>
        <w:tc>
          <w:tcPr>
            <w:tcW w:w="1809" w:type="dxa"/>
            <w:vAlign w:val="center"/>
          </w:tcPr>
          <w:p w:rsidR="001A1F69" w:rsidRPr="00206480" w:rsidRDefault="001A1F69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BD34CB" w:rsidRPr="00BD34CB" w:rsidRDefault="00BD34CB" w:rsidP="00BD34CB">
            <w:pPr>
              <w:rPr>
                <w:rFonts w:ascii="Arial" w:hAnsi="Arial" w:cs="Arial"/>
                <w:b/>
                <w:bCs/>
              </w:rPr>
            </w:pPr>
            <w:r w:rsidRPr="00BD34CB">
              <w:rPr>
                <w:rFonts w:ascii="Arial" w:hAnsi="Arial" w:cs="Arial"/>
                <w:b/>
                <w:bCs/>
              </w:rPr>
              <w:t xml:space="preserve">Interpret </w:t>
            </w:r>
            <w:r w:rsidR="000E2A7C">
              <w:rPr>
                <w:rFonts w:ascii="Arial" w:hAnsi="Arial" w:cs="Arial"/>
                <w:b/>
                <w:bCs/>
              </w:rPr>
              <w:t xml:space="preserve">Layout of </w:t>
            </w:r>
            <w:r w:rsidRPr="00BD34CB">
              <w:rPr>
                <w:rFonts w:ascii="Arial" w:hAnsi="Arial" w:cs="Arial"/>
                <w:b/>
                <w:bCs/>
              </w:rPr>
              <w:t xml:space="preserve">water distribution system </w:t>
            </w:r>
          </w:p>
          <w:p w:rsidR="00BD34CB" w:rsidRPr="00BD34CB" w:rsidRDefault="00BD34CB" w:rsidP="00BD34CB">
            <w:pPr>
              <w:rPr>
                <w:rFonts w:cstheme="minorHAnsi"/>
                <w:b/>
              </w:rPr>
            </w:pPr>
          </w:p>
          <w:p w:rsidR="00BD34CB" w:rsidRPr="00BD34CB" w:rsidRDefault="00BD34CB" w:rsidP="00BD34CB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BD34CB">
              <w:rPr>
                <w:rFonts w:ascii="Arial" w:hAnsi="Arial" w:cs="Arial"/>
              </w:rPr>
              <w:t xml:space="preserve">Identify safety requirements for installation </w:t>
            </w:r>
          </w:p>
          <w:p w:rsidR="00BD34CB" w:rsidRPr="00BD34CB" w:rsidRDefault="00BD34CB" w:rsidP="00BD34CB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BD34CB">
              <w:rPr>
                <w:rFonts w:ascii="Arial" w:hAnsi="Arial" w:cs="Arial"/>
              </w:rPr>
              <w:t xml:space="preserve">Identify Gravity system </w:t>
            </w:r>
          </w:p>
          <w:p w:rsidR="00BD34CB" w:rsidRPr="00BD34CB" w:rsidRDefault="00BD34CB" w:rsidP="00BD34CB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BD34CB">
              <w:rPr>
                <w:rFonts w:ascii="Arial" w:hAnsi="Arial" w:cs="Arial"/>
              </w:rPr>
              <w:t xml:space="preserve">Identify Pumping system </w:t>
            </w:r>
          </w:p>
          <w:p w:rsidR="001A1F69" w:rsidRDefault="00BD34CB" w:rsidP="00BD34CB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BD34CB">
              <w:rPr>
                <w:rFonts w:ascii="Arial" w:hAnsi="Arial" w:cs="Arial"/>
                <w:color w:val="000000"/>
              </w:rPr>
              <w:t>Identify partly gravity &amp; pumping system</w:t>
            </w:r>
            <w:r w:rsidRPr="00BD34CB">
              <w:rPr>
                <w:rFonts w:ascii="Arial" w:hAnsi="Arial" w:cs="Arial"/>
                <w:b/>
              </w:rPr>
              <w:t xml:space="preserve"> </w:t>
            </w:r>
            <w:r w:rsidR="001A1F69" w:rsidRPr="00BD34CB">
              <w:rPr>
                <w:rFonts w:ascii="Arial" w:hAnsi="Arial" w:cs="Arial"/>
                <w:b/>
              </w:rPr>
              <w:t xml:space="preserve"> </w:t>
            </w:r>
          </w:p>
          <w:p w:rsidR="00BD34CB" w:rsidRDefault="00BD34CB" w:rsidP="00BD34CB">
            <w:pPr>
              <w:rPr>
                <w:rFonts w:ascii="Arial" w:hAnsi="Arial" w:cs="Arial"/>
                <w:b/>
                <w:bCs/>
              </w:rPr>
            </w:pPr>
            <w:r w:rsidRPr="00BD34CB">
              <w:rPr>
                <w:rFonts w:ascii="Arial" w:hAnsi="Arial" w:cs="Arial"/>
                <w:b/>
                <w:bCs/>
              </w:rPr>
              <w:t>Interpret layout for water distribution network</w:t>
            </w:r>
          </w:p>
          <w:p w:rsidR="00E6412E" w:rsidRPr="00BD34CB" w:rsidRDefault="00E6412E" w:rsidP="00BD34CB">
            <w:pPr>
              <w:rPr>
                <w:rFonts w:cstheme="minorHAnsi"/>
                <w:b/>
              </w:rPr>
            </w:pPr>
          </w:p>
          <w:p w:rsidR="0021203F" w:rsidRPr="0021203F" w:rsidRDefault="0021203F" w:rsidP="0021203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21203F">
              <w:rPr>
                <w:rFonts w:ascii="Arial" w:hAnsi="Arial" w:cs="Arial"/>
                <w:iCs/>
              </w:rPr>
              <w:t>Mark out distribution network points</w:t>
            </w:r>
          </w:p>
          <w:p w:rsidR="0021203F" w:rsidRPr="0021203F" w:rsidRDefault="0021203F" w:rsidP="0021203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Style w:val="Strong"/>
                <w:rFonts w:ascii="Arial" w:hAnsi="Arial" w:cs="Arial"/>
                <w:color w:val="000000"/>
              </w:rPr>
            </w:pPr>
            <w:r w:rsidRPr="0021203F">
              <w:rPr>
                <w:rStyle w:val="Strong"/>
                <w:rFonts w:ascii="Arial" w:hAnsi="Arial" w:cs="Arial"/>
                <w:color w:val="000000"/>
              </w:rPr>
              <w:t>Identify dead end system</w:t>
            </w:r>
          </w:p>
          <w:p w:rsidR="0021203F" w:rsidRPr="0021203F" w:rsidRDefault="0021203F" w:rsidP="0021203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  <w:r w:rsidRPr="0021203F">
              <w:rPr>
                <w:rStyle w:val="Strong"/>
                <w:rFonts w:ascii="Arial" w:hAnsi="Arial" w:cs="Arial"/>
                <w:color w:val="000000"/>
              </w:rPr>
              <w:t>Identify Radial system</w:t>
            </w:r>
          </w:p>
          <w:p w:rsidR="0021203F" w:rsidRPr="0021203F" w:rsidRDefault="0021203F" w:rsidP="0021203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21203F">
              <w:rPr>
                <w:rFonts w:ascii="Arial" w:hAnsi="Arial" w:cs="Arial"/>
                <w:bCs/>
                <w:iCs/>
              </w:rPr>
              <w:t>Identify Ring System</w:t>
            </w:r>
          </w:p>
          <w:p w:rsidR="00BD34CB" w:rsidRPr="00E6412E" w:rsidRDefault="0021203F" w:rsidP="0021203F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21203F">
              <w:rPr>
                <w:rFonts w:ascii="Arial" w:hAnsi="Arial" w:cs="Arial"/>
                <w:bCs/>
                <w:iCs/>
              </w:rPr>
              <w:t>Identify Grid Iron System</w:t>
            </w:r>
          </w:p>
          <w:p w:rsidR="00BD34CB" w:rsidRPr="00BD34CB" w:rsidRDefault="00BD34CB" w:rsidP="00BD34CB">
            <w:pPr>
              <w:rPr>
                <w:rFonts w:cstheme="minorHAnsi"/>
                <w:b/>
              </w:rPr>
            </w:pPr>
            <w:r w:rsidRPr="00BD34CB">
              <w:rPr>
                <w:rFonts w:ascii="Arial" w:hAnsi="Arial" w:cs="Arial"/>
                <w:b/>
                <w:bCs/>
              </w:rPr>
              <w:lastRenderedPageBreak/>
              <w:t>Interpret layout for water Storage Reservoir</w:t>
            </w:r>
          </w:p>
          <w:p w:rsidR="00BD34CB" w:rsidRPr="0000179A" w:rsidRDefault="00BD34CB" w:rsidP="0000179A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00179A">
              <w:rPr>
                <w:rFonts w:ascii="Arial" w:hAnsi="Arial" w:cs="Arial"/>
                <w:iCs/>
              </w:rPr>
              <w:t>Mark out place for reservoir</w:t>
            </w:r>
          </w:p>
          <w:p w:rsidR="00BD34CB" w:rsidRPr="0000179A" w:rsidRDefault="00BD34CB" w:rsidP="0000179A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Style w:val="Strong"/>
                <w:rFonts w:ascii="Arial" w:hAnsi="Arial" w:cs="Arial"/>
                <w:color w:val="000000"/>
              </w:rPr>
            </w:pPr>
            <w:r w:rsidRPr="0000179A">
              <w:rPr>
                <w:rStyle w:val="Strong"/>
                <w:rFonts w:ascii="Arial" w:hAnsi="Arial" w:cs="Arial"/>
                <w:color w:val="000000"/>
              </w:rPr>
              <w:t>Identify surface reservoir</w:t>
            </w:r>
          </w:p>
          <w:p w:rsidR="00BD34CB" w:rsidRPr="0000179A" w:rsidRDefault="00BD34CB" w:rsidP="0000179A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  <w:r w:rsidRPr="0000179A">
              <w:rPr>
                <w:rStyle w:val="Strong"/>
                <w:rFonts w:ascii="Arial" w:hAnsi="Arial" w:cs="Arial"/>
                <w:color w:val="000000"/>
              </w:rPr>
              <w:t>Identify elevated reservoir</w:t>
            </w:r>
          </w:p>
          <w:p w:rsidR="00BD34CB" w:rsidRPr="0000179A" w:rsidRDefault="00BD34CB" w:rsidP="0000179A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00179A">
              <w:rPr>
                <w:rFonts w:ascii="Arial" w:hAnsi="Arial" w:cs="Arial"/>
                <w:bCs/>
                <w:iCs/>
              </w:rPr>
              <w:t xml:space="preserve">Monitor difference in working both reservoir </w:t>
            </w:r>
          </w:p>
          <w:p w:rsidR="00BD34CB" w:rsidRDefault="00BD34CB" w:rsidP="0000179A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00179A">
              <w:rPr>
                <w:rFonts w:ascii="Arial" w:hAnsi="Arial" w:cs="Arial"/>
                <w:bCs/>
                <w:iCs/>
              </w:rPr>
              <w:t>Perform cleaning / repair process for reservoir</w:t>
            </w:r>
          </w:p>
          <w:p w:rsidR="0000179A" w:rsidRDefault="0000179A" w:rsidP="0000179A">
            <w:pPr>
              <w:spacing w:line="360" w:lineRule="auto"/>
              <w:ind w:left="360"/>
              <w:rPr>
                <w:rFonts w:ascii="Arial" w:hAnsi="Arial" w:cs="Arial"/>
                <w:bCs/>
                <w:iCs/>
              </w:rPr>
            </w:pPr>
          </w:p>
          <w:p w:rsidR="0000179A" w:rsidRPr="0000179A" w:rsidRDefault="0000179A" w:rsidP="0000179A">
            <w:pPr>
              <w:rPr>
                <w:rFonts w:cstheme="minorHAnsi"/>
                <w:b/>
              </w:rPr>
            </w:pPr>
            <w:r w:rsidRPr="0000179A">
              <w:rPr>
                <w:rFonts w:ascii="Arial" w:hAnsi="Arial" w:cs="Arial"/>
                <w:b/>
                <w:bCs/>
              </w:rPr>
              <w:t>Interpret storage capacity of Reservoir</w:t>
            </w:r>
          </w:p>
          <w:p w:rsidR="0000179A" w:rsidRDefault="0000179A" w:rsidP="0000179A">
            <w:pPr>
              <w:spacing w:line="360" w:lineRule="auto"/>
              <w:ind w:left="360"/>
              <w:rPr>
                <w:rFonts w:ascii="Arial" w:hAnsi="Arial" w:cs="Arial"/>
                <w:bCs/>
                <w:iCs/>
              </w:rPr>
            </w:pPr>
          </w:p>
          <w:p w:rsidR="0000179A" w:rsidRPr="0000179A" w:rsidRDefault="0000179A" w:rsidP="0000179A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00179A">
              <w:rPr>
                <w:rFonts w:ascii="Arial" w:hAnsi="Arial" w:cs="Arial"/>
                <w:iCs/>
              </w:rPr>
              <w:t>Identify quantity of water for reservoir</w:t>
            </w:r>
          </w:p>
          <w:p w:rsidR="0000179A" w:rsidRPr="0000179A" w:rsidRDefault="0000179A" w:rsidP="0000179A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Style w:val="Strong"/>
                <w:rFonts w:ascii="Arial" w:hAnsi="Arial" w:cs="Arial"/>
                <w:color w:val="000000"/>
              </w:rPr>
            </w:pPr>
            <w:r w:rsidRPr="0000179A">
              <w:rPr>
                <w:rStyle w:val="Strong"/>
                <w:rFonts w:ascii="Arial" w:hAnsi="Arial" w:cs="Arial"/>
                <w:color w:val="000000"/>
              </w:rPr>
              <w:t>Identify balancing storage</w:t>
            </w:r>
          </w:p>
          <w:p w:rsidR="0000179A" w:rsidRPr="0000179A" w:rsidRDefault="0000179A" w:rsidP="0000179A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  <w:r w:rsidRPr="0000179A">
              <w:rPr>
                <w:rStyle w:val="Strong"/>
                <w:rFonts w:ascii="Arial" w:hAnsi="Arial" w:cs="Arial"/>
                <w:color w:val="000000"/>
              </w:rPr>
              <w:t>Identify breakdown storage</w:t>
            </w:r>
          </w:p>
          <w:p w:rsidR="0000179A" w:rsidRPr="0000179A" w:rsidRDefault="0000179A" w:rsidP="0000179A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00179A">
              <w:rPr>
                <w:rFonts w:ascii="Arial" w:hAnsi="Arial" w:cs="Arial"/>
                <w:bCs/>
                <w:iCs/>
              </w:rPr>
              <w:t>Calculate Fire demand storage</w:t>
            </w:r>
          </w:p>
          <w:p w:rsidR="0000179A" w:rsidRPr="0000179A" w:rsidRDefault="0000179A" w:rsidP="0000179A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00179A">
              <w:rPr>
                <w:rFonts w:ascii="Arial" w:hAnsi="Arial" w:cs="Arial"/>
                <w:bCs/>
                <w:iCs/>
              </w:rPr>
              <w:t>Identify dead storage</w:t>
            </w:r>
          </w:p>
          <w:p w:rsidR="00BD34CB" w:rsidRDefault="00BD34CB" w:rsidP="00BD34CB">
            <w:pPr>
              <w:rPr>
                <w:rFonts w:ascii="Arial" w:hAnsi="Arial" w:cs="Arial"/>
                <w:b/>
                <w:iCs/>
              </w:rPr>
            </w:pPr>
            <w:bookmarkStart w:id="0" w:name="_GoBack"/>
            <w:bookmarkEnd w:id="0"/>
            <w:r w:rsidRPr="00BD34CB">
              <w:rPr>
                <w:rFonts w:ascii="Arial" w:hAnsi="Arial" w:cs="Arial"/>
                <w:b/>
                <w:iCs/>
              </w:rPr>
              <w:t>Accumulate Hydraulic model</w:t>
            </w:r>
          </w:p>
          <w:p w:rsidR="00BD34CB" w:rsidRDefault="00BD34CB" w:rsidP="00BD34CB">
            <w:pPr>
              <w:rPr>
                <w:rFonts w:ascii="Arial" w:hAnsi="Arial" w:cs="Arial"/>
                <w:b/>
                <w:iCs/>
              </w:rPr>
            </w:pPr>
          </w:p>
          <w:p w:rsidR="00BD34CB" w:rsidRPr="00492AD5" w:rsidRDefault="00BD34CB" w:rsidP="00492AD5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b/>
                <w:iCs/>
              </w:rPr>
            </w:pPr>
            <w:r w:rsidRPr="00492AD5">
              <w:rPr>
                <w:rFonts w:ascii="Arial" w:hAnsi="Arial" w:cs="Arial"/>
                <w:iCs/>
              </w:rPr>
              <w:t>Evaluate methodology of distribution system</w:t>
            </w:r>
          </w:p>
          <w:p w:rsidR="00BD34CB" w:rsidRPr="00492AD5" w:rsidRDefault="00BD34CB" w:rsidP="00492AD5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492AD5">
              <w:rPr>
                <w:rFonts w:ascii="Arial" w:hAnsi="Arial" w:cs="Arial"/>
                <w:iCs/>
              </w:rPr>
              <w:t>Develop pipe networks into sub networks</w:t>
            </w:r>
          </w:p>
          <w:p w:rsidR="00BD34CB" w:rsidRPr="00492AD5" w:rsidRDefault="00BD34CB" w:rsidP="00492AD5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492AD5">
              <w:rPr>
                <w:rFonts w:ascii="Arial" w:hAnsi="Arial" w:cs="Arial"/>
                <w:iCs/>
              </w:rPr>
              <w:t>Recognize Data</w:t>
            </w:r>
          </w:p>
          <w:p w:rsidR="00BD34CB" w:rsidRPr="00492AD5" w:rsidRDefault="00BD34CB" w:rsidP="00492AD5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492AD5">
              <w:rPr>
                <w:rFonts w:ascii="Arial" w:hAnsi="Arial" w:cs="Arial"/>
                <w:iCs/>
              </w:rPr>
              <w:t xml:space="preserve">Prepare </w:t>
            </w:r>
            <w:r w:rsidRPr="00492AD5">
              <w:rPr>
                <w:rFonts w:ascii="Arial" w:hAnsi="Arial" w:cs="Arial"/>
              </w:rPr>
              <w:t>hydraulic model</w:t>
            </w:r>
          </w:p>
          <w:p w:rsidR="00BD34CB" w:rsidRPr="00492AD5" w:rsidRDefault="00BD34CB" w:rsidP="00492AD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/>
                <w:iCs/>
              </w:rPr>
            </w:pPr>
            <w:r w:rsidRPr="00492AD5">
              <w:rPr>
                <w:rFonts w:ascii="Arial" w:hAnsi="Arial" w:cs="Arial"/>
                <w:iCs/>
              </w:rPr>
              <w:t>Analyze Results</w:t>
            </w:r>
          </w:p>
          <w:p w:rsidR="008021AB" w:rsidRPr="00815598" w:rsidRDefault="002D5609" w:rsidP="00815598">
            <w:p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815598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</w:tbl>
    <w:p w:rsidR="008021AB" w:rsidRDefault="008021AB" w:rsidP="009B1E94">
      <w:pPr>
        <w:jc w:val="center"/>
        <w:rPr>
          <w:rFonts w:ascii="Arial" w:hAnsi="Arial" w:cs="Arial"/>
          <w:b/>
          <w:sz w:val="32"/>
        </w:rPr>
      </w:pPr>
    </w:p>
    <w:p w:rsidR="00815598" w:rsidRDefault="00815598" w:rsidP="00815598">
      <w:pPr>
        <w:jc w:val="center"/>
        <w:rPr>
          <w:rFonts w:ascii="Arial" w:hAnsi="Arial" w:cs="Arial"/>
          <w:b/>
          <w:sz w:val="32"/>
        </w:rPr>
      </w:pPr>
    </w:p>
    <w:p w:rsidR="00815598" w:rsidRDefault="00815598" w:rsidP="00815598">
      <w:pPr>
        <w:jc w:val="center"/>
        <w:rPr>
          <w:rFonts w:ascii="Arial" w:hAnsi="Arial" w:cs="Arial"/>
          <w:b/>
          <w:sz w:val="32"/>
        </w:rPr>
      </w:pPr>
    </w:p>
    <w:p w:rsidR="00815598" w:rsidRDefault="00815598" w:rsidP="00815598">
      <w:pPr>
        <w:jc w:val="center"/>
        <w:rPr>
          <w:rFonts w:ascii="Arial" w:hAnsi="Arial" w:cs="Arial"/>
          <w:b/>
          <w:sz w:val="32"/>
        </w:rPr>
      </w:pPr>
    </w:p>
    <w:p w:rsidR="00815598" w:rsidRDefault="00815598" w:rsidP="00815598">
      <w:pPr>
        <w:jc w:val="center"/>
        <w:rPr>
          <w:rFonts w:ascii="Arial" w:hAnsi="Arial" w:cs="Arial"/>
          <w:b/>
          <w:sz w:val="32"/>
        </w:rPr>
      </w:pPr>
    </w:p>
    <w:p w:rsidR="00815598" w:rsidRDefault="00815598" w:rsidP="00815598">
      <w:pPr>
        <w:jc w:val="center"/>
        <w:rPr>
          <w:rFonts w:ascii="Arial" w:hAnsi="Arial" w:cs="Arial"/>
          <w:b/>
          <w:sz w:val="32"/>
        </w:rPr>
      </w:pPr>
    </w:p>
    <w:p w:rsidR="00815598" w:rsidRDefault="00815598" w:rsidP="00815598">
      <w:pPr>
        <w:jc w:val="center"/>
        <w:rPr>
          <w:rFonts w:ascii="Arial" w:hAnsi="Arial" w:cs="Arial"/>
          <w:b/>
          <w:sz w:val="32"/>
        </w:rPr>
      </w:pPr>
    </w:p>
    <w:p w:rsidR="00815598" w:rsidRDefault="00815598" w:rsidP="00815598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81559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360" w:type="dxa"/>
        <w:tblInd w:w="108" w:type="dxa"/>
        <w:tblLook w:val="04A0"/>
      </w:tblPr>
      <w:tblGrid>
        <w:gridCol w:w="2096"/>
        <w:gridCol w:w="7264"/>
      </w:tblGrid>
      <w:tr w:rsidR="004D18BE" w:rsidRPr="00206480" w:rsidTr="001B173D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Candidate Name</w:t>
            </w:r>
          </w:p>
        </w:tc>
        <w:tc>
          <w:tcPr>
            <w:tcW w:w="726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1B173D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26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:rsidTr="001B173D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264" w:type="dxa"/>
            <w:shd w:val="clear" w:color="auto" w:fill="auto"/>
            <w:vAlign w:val="center"/>
          </w:tcPr>
          <w:p w:rsidR="005C6B1F" w:rsidRPr="00206480" w:rsidRDefault="00D74F52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Quality and resource management</w:t>
            </w:r>
          </w:p>
        </w:tc>
      </w:tr>
      <w:tr w:rsidR="005C6B1F" w:rsidRPr="00206480" w:rsidTr="001B173D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264" w:type="dxa"/>
            <w:shd w:val="clear" w:color="auto" w:fill="auto"/>
            <w:vAlign w:val="center"/>
          </w:tcPr>
          <w:p w:rsidR="005C6B1F" w:rsidRPr="008E3A22" w:rsidRDefault="001A1F69" w:rsidP="001A1F6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3A22">
              <w:rPr>
                <w:rFonts w:cs="Arial"/>
                <w:b/>
                <w:sz w:val="22"/>
                <w:szCs w:val="22"/>
              </w:rPr>
              <w:t xml:space="preserve"> </w:t>
            </w:r>
            <w:r w:rsidR="001E2766" w:rsidRPr="008D1FDA">
              <w:rPr>
                <w:rFonts w:ascii="Arial" w:hAnsi="Arial" w:cs="Arial"/>
                <w:b/>
                <w:color w:val="000000"/>
                <w:sz w:val="22"/>
                <w:szCs w:val="22"/>
              </w:rPr>
              <w:t>CS-98</w:t>
            </w:r>
            <w:r w:rsidR="001E2766" w:rsidRPr="008D1FDA">
              <w:rPr>
                <w:rFonts w:ascii="Arial" w:hAnsi="Arial" w:cs="Arial"/>
                <w:b/>
                <w:sz w:val="22"/>
                <w:szCs w:val="22"/>
              </w:rPr>
              <w:t xml:space="preserve"> Plan water distribution system</w:t>
            </w:r>
          </w:p>
        </w:tc>
      </w:tr>
      <w:tr w:rsidR="005C6B1F" w:rsidRPr="00206480" w:rsidTr="001B173D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264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1B173D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264" w:type="dxa"/>
            <w:vAlign w:val="center"/>
          </w:tcPr>
          <w:p w:rsidR="001E2766" w:rsidRPr="00C200A0" w:rsidRDefault="001E2766" w:rsidP="001E2766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  <w:bCs/>
              </w:rPr>
              <w:t xml:space="preserve">Interpret water distribution system </w:t>
            </w:r>
          </w:p>
          <w:p w:rsidR="001E2766" w:rsidRPr="00C200A0" w:rsidRDefault="001E2766" w:rsidP="001E2766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  <w:bCs/>
              </w:rPr>
              <w:t>Interpret layout for water distribution network</w:t>
            </w:r>
          </w:p>
          <w:p w:rsidR="001E2766" w:rsidRPr="00C200A0" w:rsidRDefault="001E2766" w:rsidP="001E2766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  <w:bCs/>
              </w:rPr>
              <w:t>Interpret layout for water Storage Reservoir</w:t>
            </w:r>
          </w:p>
          <w:p w:rsidR="001E2766" w:rsidRPr="00C200A0" w:rsidRDefault="001E2766" w:rsidP="001E2766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  <w:bCs/>
              </w:rPr>
              <w:t>Interpret storage capacity of Reservoir</w:t>
            </w:r>
          </w:p>
          <w:p w:rsidR="005C6B1F" w:rsidRPr="001E2766" w:rsidRDefault="001E2766" w:rsidP="001E2766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  <w:iCs/>
              </w:rPr>
              <w:t>Accumulate Hydraulic model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02717D" w:rsidRDefault="0002717D" w:rsidP="009B1E94">
      <w:pPr>
        <w:spacing w:line="240" w:lineRule="auto"/>
        <w:rPr>
          <w:rFonts w:ascii="Arial" w:hAnsi="Arial" w:cs="Arial"/>
          <w:sz w:val="2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360" w:type="dxa"/>
        <w:tblInd w:w="108" w:type="dxa"/>
        <w:tblLook w:val="04A0"/>
      </w:tblPr>
      <w:tblGrid>
        <w:gridCol w:w="6729"/>
        <w:gridCol w:w="1063"/>
        <w:gridCol w:w="1568"/>
      </w:tblGrid>
      <w:tr w:rsidR="004D18BE" w:rsidRPr="00206480" w:rsidTr="001B173D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02B9F" w:rsidRPr="00206480" w:rsidTr="001B173D">
        <w:trPr>
          <w:trHeight w:val="398"/>
        </w:trPr>
        <w:tc>
          <w:tcPr>
            <w:tcW w:w="6729" w:type="dxa"/>
          </w:tcPr>
          <w:p w:rsidR="00202B9F" w:rsidRPr="00856C78" w:rsidRDefault="00856C78" w:rsidP="00856C78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856C78">
              <w:rPr>
                <w:rFonts w:ascii="Arial" w:hAnsi="Arial" w:cs="Arial"/>
                <w:bCs/>
                <w:color w:val="000000"/>
              </w:rPr>
              <w:t>Identify safet</w:t>
            </w:r>
            <w:r>
              <w:rPr>
                <w:rFonts w:ascii="Arial" w:hAnsi="Arial" w:cs="Arial"/>
                <w:bCs/>
                <w:color w:val="000000"/>
              </w:rPr>
              <w:t>y requirements for installation</w:t>
            </w:r>
          </w:p>
        </w:tc>
        <w:tc>
          <w:tcPr>
            <w:tcW w:w="1063" w:type="dxa"/>
            <w:vAlign w:val="center"/>
          </w:tcPr>
          <w:p w:rsidR="00202B9F" w:rsidRPr="00206480" w:rsidRDefault="00CA3666" w:rsidP="00202B9F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5" o:spid="_x0000_s1026" style="position:absolute;margin-left:6.95pt;margin-top:2.4pt;width:28.5pt;height:12.9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202B9F" w:rsidRPr="00206480" w:rsidRDefault="00CA3666" w:rsidP="00202B9F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6" o:spid="_x0000_s1046" style="position:absolute;margin-left:9.35pt;margin-top:2.4pt;width:28.45pt;height:12.85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02B9F" w:rsidRPr="00206480" w:rsidTr="001B173D">
        <w:trPr>
          <w:trHeight w:val="398"/>
        </w:trPr>
        <w:tc>
          <w:tcPr>
            <w:tcW w:w="6729" w:type="dxa"/>
          </w:tcPr>
          <w:p w:rsidR="00202B9F" w:rsidRPr="00856C78" w:rsidRDefault="00856C78" w:rsidP="00856C78">
            <w:pPr>
              <w:pStyle w:val="ListParagraph"/>
              <w:numPr>
                <w:ilvl w:val="0"/>
                <w:numId w:val="8"/>
              </w:numPr>
              <w:rPr>
                <w:rFonts w:ascii="Arial" w:eastAsia="Arial" w:hAnsi="Arial" w:cs="Arial"/>
                <w:lang w:val="en-GB" w:eastAsia="en-GB" w:bidi="en-GB"/>
              </w:rPr>
            </w:pPr>
            <w:r w:rsidRPr="00856C78">
              <w:rPr>
                <w:rFonts w:ascii="Arial" w:eastAsia="Arial" w:hAnsi="Arial" w:cs="Arial"/>
                <w:lang w:val="en-GB" w:eastAsia="en-GB" w:bidi="en-GB"/>
              </w:rPr>
              <w:t xml:space="preserve">Identify Gravity system </w:t>
            </w:r>
          </w:p>
        </w:tc>
        <w:tc>
          <w:tcPr>
            <w:tcW w:w="1063" w:type="dxa"/>
            <w:vAlign w:val="center"/>
          </w:tcPr>
          <w:p w:rsidR="00202B9F" w:rsidRPr="00206480" w:rsidRDefault="00CA3666" w:rsidP="00202B9F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2" o:spid="_x0000_s1045" style="position:absolute;margin-left:7.55pt;margin-top:2.5pt;width:28.45pt;height:12.85pt;z-index:252078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202B9F" w:rsidRPr="00206480" w:rsidRDefault="00CA3666" w:rsidP="00202B9F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33" o:spid="_x0000_s1044" style="position:absolute;margin-left:9.3pt;margin-top:2.5pt;width:28.45pt;height:12.85pt;z-index:252079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02B9F" w:rsidRPr="00206480" w:rsidTr="001B173D">
        <w:trPr>
          <w:trHeight w:val="398"/>
        </w:trPr>
        <w:tc>
          <w:tcPr>
            <w:tcW w:w="6729" w:type="dxa"/>
          </w:tcPr>
          <w:p w:rsidR="00202B9F" w:rsidRPr="00856C78" w:rsidRDefault="00856C78" w:rsidP="00856C7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856C78">
              <w:rPr>
                <w:rFonts w:ascii="Arial" w:hAnsi="Arial" w:cs="Arial"/>
              </w:rPr>
              <w:t xml:space="preserve">Identify Pumping system </w:t>
            </w:r>
          </w:p>
        </w:tc>
        <w:tc>
          <w:tcPr>
            <w:tcW w:w="1063" w:type="dxa"/>
            <w:vAlign w:val="center"/>
          </w:tcPr>
          <w:p w:rsidR="00202B9F" w:rsidRPr="00206480" w:rsidRDefault="00CA3666" w:rsidP="00202B9F">
            <w:pPr>
              <w:rPr>
                <w:rFonts w:ascii="Arial" w:hAnsi="Arial" w:cs="Arial"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0" o:spid="_x0000_s1043" style="position:absolute;margin-left:8.5pt;margin-top:5pt;width:28.45pt;height:12.85pt;z-index:252076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202B9F" w:rsidRPr="00206480" w:rsidRDefault="00CA3666" w:rsidP="00202B9F">
            <w:pPr>
              <w:rPr>
                <w:rFonts w:ascii="Arial" w:hAnsi="Arial" w:cs="Arial"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1" o:spid="_x0000_s1042" style="position:absolute;margin-left:9.5pt;margin-top:4.95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206480" w:rsidTr="001B173D">
        <w:trPr>
          <w:trHeight w:val="398"/>
        </w:trPr>
        <w:tc>
          <w:tcPr>
            <w:tcW w:w="6729" w:type="dxa"/>
          </w:tcPr>
          <w:p w:rsidR="00DE18EE" w:rsidRPr="006050B1" w:rsidRDefault="00856C78" w:rsidP="00856C78">
            <w:pPr>
              <w:pStyle w:val="NoSpacing"/>
              <w:numPr>
                <w:ilvl w:val="0"/>
                <w:numId w:val="8"/>
              </w:numPr>
              <w:spacing w:line="360" w:lineRule="auto"/>
            </w:pPr>
            <w:r w:rsidRPr="00856C78">
              <w:rPr>
                <w:bCs/>
                <w:lang w:val="en-US"/>
              </w:rPr>
              <w:t>Identify partly gravity &amp; pumping system</w:t>
            </w:r>
          </w:p>
        </w:tc>
        <w:tc>
          <w:tcPr>
            <w:tcW w:w="1063" w:type="dxa"/>
            <w:vAlign w:val="center"/>
          </w:tcPr>
          <w:p w:rsidR="00DE18EE" w:rsidRPr="00206480" w:rsidRDefault="00CA3666" w:rsidP="00F3752D">
            <w:pPr>
              <w:rPr>
                <w:rFonts w:ascii="Arial" w:hAnsi="Arial" w:cs="Arial"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49" style="position:absolute;margin-left:8.5pt;margin-top:5pt;width:28.45pt;height:12.85pt;z-index:252118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206480" w:rsidRDefault="00CA3666" w:rsidP="00F3752D">
            <w:pPr>
              <w:rPr>
                <w:rFonts w:ascii="Arial" w:hAnsi="Arial" w:cs="Arial"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50" style="position:absolute;margin-left:9.5pt;margin-top:4.95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206480" w:rsidTr="001B173D">
        <w:trPr>
          <w:trHeight w:val="398"/>
        </w:trPr>
        <w:tc>
          <w:tcPr>
            <w:tcW w:w="6729" w:type="dxa"/>
          </w:tcPr>
          <w:p w:rsidR="00DE18EE" w:rsidRPr="00856C78" w:rsidRDefault="00856C78" w:rsidP="00856C7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21203F">
              <w:rPr>
                <w:rFonts w:ascii="Arial" w:hAnsi="Arial" w:cs="Arial"/>
                <w:iCs/>
              </w:rPr>
              <w:t>Mark out distribution network points</w:t>
            </w:r>
          </w:p>
        </w:tc>
        <w:tc>
          <w:tcPr>
            <w:tcW w:w="1063" w:type="dxa"/>
            <w:vAlign w:val="center"/>
          </w:tcPr>
          <w:p w:rsidR="00DE18EE" w:rsidRPr="00206480" w:rsidRDefault="00CA3666" w:rsidP="00F3752D">
            <w:pPr>
              <w:rPr>
                <w:rFonts w:ascii="Arial" w:hAnsi="Arial" w:cs="Arial"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51" style="position:absolute;margin-left:8.5pt;margin-top:5pt;width:28.45pt;height:12.85pt;z-index:252120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206480" w:rsidRDefault="00CA3666" w:rsidP="00F3752D">
            <w:pPr>
              <w:rPr>
                <w:rFonts w:ascii="Arial" w:hAnsi="Arial" w:cs="Arial"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52" style="position:absolute;margin-left:9.5pt;margin-top:4.95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206480" w:rsidTr="001B173D">
        <w:trPr>
          <w:trHeight w:val="398"/>
        </w:trPr>
        <w:tc>
          <w:tcPr>
            <w:tcW w:w="6729" w:type="dxa"/>
          </w:tcPr>
          <w:p w:rsidR="00DE18EE" w:rsidRPr="00856C78" w:rsidRDefault="00856C78" w:rsidP="00856C7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21203F">
              <w:rPr>
                <w:rStyle w:val="Strong"/>
                <w:rFonts w:ascii="Arial" w:hAnsi="Arial" w:cs="Arial"/>
                <w:color w:val="000000"/>
              </w:rPr>
              <w:t>Identify dead end system</w:t>
            </w:r>
          </w:p>
        </w:tc>
        <w:tc>
          <w:tcPr>
            <w:tcW w:w="1063" w:type="dxa"/>
            <w:vAlign w:val="center"/>
          </w:tcPr>
          <w:p w:rsidR="00DE18EE" w:rsidRPr="00206480" w:rsidRDefault="00CA3666" w:rsidP="00F3752D">
            <w:pPr>
              <w:rPr>
                <w:rFonts w:ascii="Arial" w:hAnsi="Arial" w:cs="Arial"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53" style="position:absolute;margin-left:8.5pt;margin-top:5pt;width:28.45pt;height:12.85pt;z-index:252122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206480" w:rsidRDefault="00CA3666" w:rsidP="00F3752D">
            <w:pPr>
              <w:rPr>
                <w:rFonts w:ascii="Arial" w:hAnsi="Arial" w:cs="Arial"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54" style="position:absolute;margin-left:9.5pt;margin-top:4.95pt;width:28.5pt;height:12.9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206480" w:rsidTr="001B173D">
        <w:trPr>
          <w:trHeight w:val="398"/>
        </w:trPr>
        <w:tc>
          <w:tcPr>
            <w:tcW w:w="6729" w:type="dxa"/>
          </w:tcPr>
          <w:p w:rsidR="00DE18EE" w:rsidRPr="00856C78" w:rsidRDefault="00856C78" w:rsidP="00856C7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  <w:r>
              <w:rPr>
                <w:rStyle w:val="Strong"/>
                <w:rFonts w:ascii="Arial" w:hAnsi="Arial" w:cs="Arial"/>
                <w:color w:val="000000"/>
              </w:rPr>
              <w:t xml:space="preserve">Identify Radial </w:t>
            </w:r>
            <w:proofErr w:type="spellStart"/>
            <w:r>
              <w:rPr>
                <w:rStyle w:val="Strong"/>
                <w:rFonts w:ascii="Arial" w:hAnsi="Arial" w:cs="Arial"/>
                <w:color w:val="000000"/>
              </w:rPr>
              <w:t>syste</w:t>
            </w:r>
            <w:proofErr w:type="spellEnd"/>
          </w:p>
        </w:tc>
        <w:tc>
          <w:tcPr>
            <w:tcW w:w="1063" w:type="dxa"/>
            <w:vAlign w:val="center"/>
          </w:tcPr>
          <w:p w:rsidR="00DE18EE" w:rsidRPr="00206480" w:rsidRDefault="00CA3666" w:rsidP="00F3752D">
            <w:pPr>
              <w:rPr>
                <w:rFonts w:ascii="Arial" w:hAnsi="Arial" w:cs="Arial"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55" style="position:absolute;margin-left:8.5pt;margin-top:5pt;width:28.45pt;height:12.85pt;z-index:252125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206480" w:rsidRDefault="00CA3666" w:rsidP="00F3752D">
            <w:pPr>
              <w:rPr>
                <w:rFonts w:ascii="Arial" w:hAnsi="Arial" w:cs="Arial"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56" style="position:absolute;margin-left:9.5pt;margin-top:4.95pt;width:28.5pt;height:12.9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206480" w:rsidTr="001B173D">
        <w:trPr>
          <w:trHeight w:val="398"/>
        </w:trPr>
        <w:tc>
          <w:tcPr>
            <w:tcW w:w="6729" w:type="dxa"/>
          </w:tcPr>
          <w:p w:rsidR="00DE18EE" w:rsidRPr="00856C78" w:rsidRDefault="00856C78" w:rsidP="00856C7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21203F">
              <w:rPr>
                <w:rFonts w:ascii="Arial" w:hAnsi="Arial" w:cs="Arial"/>
                <w:bCs/>
                <w:iCs/>
              </w:rPr>
              <w:t>Identify Ring System</w:t>
            </w:r>
          </w:p>
        </w:tc>
        <w:tc>
          <w:tcPr>
            <w:tcW w:w="1063" w:type="dxa"/>
            <w:vAlign w:val="center"/>
          </w:tcPr>
          <w:p w:rsidR="00DE18EE" w:rsidRPr="00206480" w:rsidRDefault="00CA3666" w:rsidP="00F3752D">
            <w:pPr>
              <w:rPr>
                <w:rFonts w:ascii="Arial" w:hAnsi="Arial" w:cs="Arial"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57" style="position:absolute;margin-left:8.5pt;margin-top:5pt;width:28.45pt;height:12.85pt;z-index:252127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206480" w:rsidRDefault="00CA3666" w:rsidP="00F3752D">
            <w:pPr>
              <w:rPr>
                <w:rFonts w:ascii="Arial" w:hAnsi="Arial" w:cs="Arial"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58" style="position:absolute;margin-left:9.5pt;margin-top:4.95pt;width:28.5pt;height:12.9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206480" w:rsidTr="001B173D">
        <w:trPr>
          <w:trHeight w:val="398"/>
        </w:trPr>
        <w:tc>
          <w:tcPr>
            <w:tcW w:w="6729" w:type="dxa"/>
          </w:tcPr>
          <w:p w:rsidR="00DE18EE" w:rsidRPr="006050B1" w:rsidRDefault="00856C78" w:rsidP="00856C78">
            <w:pPr>
              <w:pStyle w:val="NoSpacing"/>
              <w:numPr>
                <w:ilvl w:val="0"/>
                <w:numId w:val="8"/>
              </w:numPr>
              <w:spacing w:line="360" w:lineRule="auto"/>
            </w:pPr>
            <w:r w:rsidRPr="0021203F">
              <w:rPr>
                <w:rFonts w:eastAsiaTheme="minorEastAsia"/>
                <w:bCs/>
                <w:iCs/>
              </w:rPr>
              <w:t>Identify Grid Iron System</w:t>
            </w:r>
          </w:p>
        </w:tc>
        <w:tc>
          <w:tcPr>
            <w:tcW w:w="1063" w:type="dxa"/>
            <w:vAlign w:val="center"/>
          </w:tcPr>
          <w:p w:rsidR="00DE18EE" w:rsidRPr="00206480" w:rsidRDefault="00CA3666" w:rsidP="00F3752D">
            <w:pPr>
              <w:rPr>
                <w:rFonts w:ascii="Arial" w:hAnsi="Arial" w:cs="Arial"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59" style="position:absolute;margin-left:8.5pt;margin-top:5pt;width:28.45pt;height:12.85pt;z-index:252129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206480" w:rsidRDefault="00CA3666" w:rsidP="00F3752D">
            <w:pPr>
              <w:rPr>
                <w:rFonts w:ascii="Arial" w:hAnsi="Arial" w:cs="Arial"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60" style="position:absolute;margin-left:9.5pt;margin-top:4.95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206480" w:rsidTr="001B173D">
        <w:trPr>
          <w:trHeight w:val="398"/>
        </w:trPr>
        <w:tc>
          <w:tcPr>
            <w:tcW w:w="6729" w:type="dxa"/>
          </w:tcPr>
          <w:p w:rsidR="00DE18EE" w:rsidRPr="003F2A1C" w:rsidRDefault="00856C78" w:rsidP="003F2A1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3F2A1C">
              <w:rPr>
                <w:rFonts w:ascii="Arial" w:hAnsi="Arial" w:cs="Arial"/>
                <w:iCs/>
              </w:rPr>
              <w:t>Mark out place for reservoir</w:t>
            </w:r>
          </w:p>
        </w:tc>
        <w:tc>
          <w:tcPr>
            <w:tcW w:w="1063" w:type="dxa"/>
            <w:vAlign w:val="center"/>
          </w:tcPr>
          <w:p w:rsidR="00DE18EE" w:rsidRPr="00206480" w:rsidRDefault="00CA3666" w:rsidP="00F3752D">
            <w:pPr>
              <w:rPr>
                <w:rFonts w:ascii="Arial" w:hAnsi="Arial" w:cs="Arial"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61" style="position:absolute;margin-left:8.5pt;margin-top:5pt;width:28.45pt;height:12.85pt;z-index:252131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206480" w:rsidRDefault="00CA3666" w:rsidP="00F3752D">
            <w:pPr>
              <w:rPr>
                <w:rFonts w:ascii="Arial" w:hAnsi="Arial" w:cs="Arial"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62" style="position:absolute;margin-left:9.5pt;margin-top:4.95pt;width:28.5pt;height:12.9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206480" w:rsidTr="001B173D">
        <w:trPr>
          <w:trHeight w:val="398"/>
        </w:trPr>
        <w:tc>
          <w:tcPr>
            <w:tcW w:w="6729" w:type="dxa"/>
          </w:tcPr>
          <w:p w:rsidR="00DE18EE" w:rsidRPr="003F2A1C" w:rsidRDefault="003F2A1C" w:rsidP="003F2A1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00179A">
              <w:rPr>
                <w:rStyle w:val="Strong"/>
                <w:rFonts w:ascii="Arial" w:hAnsi="Arial" w:cs="Arial"/>
                <w:color w:val="000000"/>
              </w:rPr>
              <w:t>Identify surface reservoir</w:t>
            </w:r>
          </w:p>
        </w:tc>
        <w:tc>
          <w:tcPr>
            <w:tcW w:w="1063" w:type="dxa"/>
            <w:vAlign w:val="center"/>
          </w:tcPr>
          <w:p w:rsidR="00DE18EE" w:rsidRPr="00206480" w:rsidRDefault="00CA3666" w:rsidP="00F3752D">
            <w:pPr>
              <w:rPr>
                <w:rFonts w:ascii="Arial" w:hAnsi="Arial" w:cs="Arial"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63" style="position:absolute;margin-left:8.5pt;margin-top:5pt;width:28.45pt;height:12.85pt;z-index:252133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206480" w:rsidRDefault="00CA3666" w:rsidP="00F3752D">
            <w:pPr>
              <w:rPr>
                <w:rFonts w:ascii="Arial" w:hAnsi="Arial" w:cs="Arial"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64" style="position:absolute;margin-left:9.5pt;margin-top:4.95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E18EE" w:rsidRPr="00206480" w:rsidTr="001B173D">
        <w:trPr>
          <w:trHeight w:val="398"/>
        </w:trPr>
        <w:tc>
          <w:tcPr>
            <w:tcW w:w="6729" w:type="dxa"/>
          </w:tcPr>
          <w:p w:rsidR="00DE18EE" w:rsidRPr="00056089" w:rsidRDefault="00BD34CB" w:rsidP="00856C78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3F2A1C">
              <w:rPr>
                <w:rFonts w:ascii="Arial" w:hAnsi="Arial" w:cs="Arial"/>
                <w:b/>
                <w:bCs/>
              </w:rPr>
              <w:t>Identify elevated reservoir</w:t>
            </w:r>
          </w:p>
        </w:tc>
        <w:tc>
          <w:tcPr>
            <w:tcW w:w="1063" w:type="dxa"/>
            <w:vAlign w:val="center"/>
          </w:tcPr>
          <w:p w:rsidR="00DE18EE" w:rsidRPr="00206480" w:rsidRDefault="00CA3666" w:rsidP="00F3752D">
            <w:pPr>
              <w:rPr>
                <w:rFonts w:ascii="Arial" w:hAnsi="Arial" w:cs="Arial"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67" style="position:absolute;margin-left:8.5pt;margin-top:5pt;width:28.45pt;height:12.85pt;z-index:252139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DE18EE" w:rsidRPr="00206480" w:rsidRDefault="00CA3666" w:rsidP="00F3752D">
            <w:pPr>
              <w:rPr>
                <w:rFonts w:ascii="Arial" w:hAnsi="Arial" w:cs="Arial"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68" style="position:absolute;margin-left:9.5pt;margin-top:4.95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02B9F" w:rsidRPr="00206480" w:rsidTr="001B173D">
        <w:trPr>
          <w:trHeight w:val="398"/>
        </w:trPr>
        <w:tc>
          <w:tcPr>
            <w:tcW w:w="6729" w:type="dxa"/>
          </w:tcPr>
          <w:p w:rsidR="00202B9F" w:rsidRPr="00056089" w:rsidRDefault="00BD34CB" w:rsidP="00856C78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3F2A1C">
              <w:rPr>
                <w:rFonts w:ascii="Arial" w:hAnsi="Arial" w:cs="Arial"/>
                <w:bCs/>
                <w:iCs/>
              </w:rPr>
              <w:t>Monitor difference in working both reservoir</w:t>
            </w:r>
          </w:p>
        </w:tc>
        <w:tc>
          <w:tcPr>
            <w:tcW w:w="1063" w:type="dxa"/>
            <w:vAlign w:val="center"/>
          </w:tcPr>
          <w:p w:rsidR="00202B9F" w:rsidRPr="00206480" w:rsidRDefault="00CA3666" w:rsidP="00202B9F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2" o:spid="_x0000_s1041" style="position:absolute;margin-left:8.8pt;margin-top:3.4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202B9F" w:rsidRPr="00206480" w:rsidRDefault="00CA3666" w:rsidP="00202B9F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4" o:spid="_x0000_s1040" style="position:absolute;margin-left:9.5pt;margin-top:3.4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56C78" w:rsidRPr="00206480" w:rsidTr="001B173D">
        <w:trPr>
          <w:trHeight w:val="398"/>
        </w:trPr>
        <w:tc>
          <w:tcPr>
            <w:tcW w:w="6729" w:type="dxa"/>
          </w:tcPr>
          <w:p w:rsidR="00856C78" w:rsidRPr="00056089" w:rsidRDefault="00BD34CB" w:rsidP="00856C78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3F2A1C">
              <w:rPr>
                <w:rFonts w:ascii="Arial" w:hAnsi="Arial" w:cs="Arial"/>
                <w:bCs/>
                <w:iCs/>
                <w:color w:val="000000"/>
              </w:rPr>
              <w:t>Perform cleaning / repair process for reservoir</w:t>
            </w:r>
          </w:p>
        </w:tc>
        <w:tc>
          <w:tcPr>
            <w:tcW w:w="1063" w:type="dxa"/>
            <w:vAlign w:val="center"/>
          </w:tcPr>
          <w:p w:rsidR="00856C78" w:rsidRPr="00206480" w:rsidRDefault="00CA3666" w:rsidP="00856C78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95" style="position:absolute;margin-left:8.3pt;margin-top:2.85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856C78" w:rsidRPr="00206480" w:rsidRDefault="00CA3666" w:rsidP="00856C78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96" style="position:absolute;margin-left:10.6pt;margin-top:2.85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56C78" w:rsidRPr="00206480" w:rsidTr="001B173D">
        <w:trPr>
          <w:trHeight w:val="398"/>
        </w:trPr>
        <w:tc>
          <w:tcPr>
            <w:tcW w:w="6729" w:type="dxa"/>
          </w:tcPr>
          <w:p w:rsidR="00856C78" w:rsidRPr="0087156D" w:rsidRDefault="0087156D" w:rsidP="008715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87156D">
              <w:rPr>
                <w:rFonts w:ascii="Arial" w:hAnsi="Arial" w:cs="Arial"/>
                <w:iCs/>
              </w:rPr>
              <w:t>Identify quantity of water for reservoi</w:t>
            </w:r>
            <w:r w:rsidR="002465B9">
              <w:rPr>
                <w:rFonts w:ascii="Arial" w:hAnsi="Arial" w:cs="Arial"/>
                <w:iCs/>
              </w:rPr>
              <w:t>r</w:t>
            </w:r>
          </w:p>
        </w:tc>
        <w:tc>
          <w:tcPr>
            <w:tcW w:w="1063" w:type="dxa"/>
            <w:vAlign w:val="center"/>
          </w:tcPr>
          <w:p w:rsidR="00856C78" w:rsidRPr="00206480" w:rsidRDefault="00CA3666" w:rsidP="00856C78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97" style="position:absolute;margin-left:8.3pt;margin-top:2.85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856C78" w:rsidRPr="00206480" w:rsidRDefault="00CA3666" w:rsidP="00856C78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98" style="position:absolute;margin-left:10.6pt;margin-top:2.85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202B9F" w:rsidRPr="00206480" w:rsidTr="001B173D">
        <w:trPr>
          <w:trHeight w:val="398"/>
        </w:trPr>
        <w:tc>
          <w:tcPr>
            <w:tcW w:w="6729" w:type="dxa"/>
          </w:tcPr>
          <w:p w:rsidR="00202B9F" w:rsidRPr="002B117C" w:rsidRDefault="0000179A" w:rsidP="00856C78">
            <w:pPr>
              <w:pStyle w:val="NoSpacing"/>
              <w:numPr>
                <w:ilvl w:val="0"/>
                <w:numId w:val="8"/>
              </w:numPr>
              <w:spacing w:line="360" w:lineRule="auto"/>
            </w:pPr>
            <w:r w:rsidRPr="0087156D">
              <w:rPr>
                <w:b/>
                <w:bCs/>
                <w:lang w:val="en-US"/>
              </w:rPr>
              <w:t>Identify balancing storage</w:t>
            </w:r>
          </w:p>
        </w:tc>
        <w:tc>
          <w:tcPr>
            <w:tcW w:w="1063" w:type="dxa"/>
            <w:vAlign w:val="center"/>
          </w:tcPr>
          <w:p w:rsidR="00202B9F" w:rsidRPr="00206480" w:rsidRDefault="00CA3666" w:rsidP="00202B9F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3" o:spid="_x0000_s1039" style="position:absolute;margin-left:8.3pt;margin-top:2.85pt;width:28.5pt;height:12.9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202B9F" w:rsidRPr="00206480" w:rsidRDefault="00CA3666" w:rsidP="00202B9F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4" o:spid="_x0000_s1038" style="position:absolute;margin-left:10.6pt;margin-top:2.85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56C78" w:rsidRPr="00206480" w:rsidTr="001B173D">
        <w:trPr>
          <w:trHeight w:val="398"/>
        </w:trPr>
        <w:tc>
          <w:tcPr>
            <w:tcW w:w="6729" w:type="dxa"/>
          </w:tcPr>
          <w:p w:rsidR="00856C78" w:rsidRPr="00056089" w:rsidRDefault="0000179A" w:rsidP="00856C78">
            <w:pPr>
              <w:pStyle w:val="NoSpacing"/>
              <w:numPr>
                <w:ilvl w:val="0"/>
                <w:numId w:val="8"/>
              </w:numPr>
              <w:spacing w:line="360" w:lineRule="auto"/>
              <w:rPr>
                <w:rFonts w:eastAsiaTheme="minorEastAsia"/>
                <w:bCs/>
              </w:rPr>
            </w:pPr>
            <w:r w:rsidRPr="0087156D">
              <w:rPr>
                <w:rFonts w:eastAsiaTheme="minorEastAsia"/>
                <w:b/>
                <w:bCs/>
                <w:lang w:val="en-US"/>
              </w:rPr>
              <w:t>Identify breakdown storage</w:t>
            </w:r>
          </w:p>
        </w:tc>
        <w:tc>
          <w:tcPr>
            <w:tcW w:w="1063" w:type="dxa"/>
            <w:vAlign w:val="center"/>
          </w:tcPr>
          <w:p w:rsidR="00856C78" w:rsidRPr="00206480" w:rsidRDefault="00CA3666" w:rsidP="00856C78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77" style="position:absolute;margin-left:8.3pt;margin-top:2.85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856C78" w:rsidRPr="00206480" w:rsidRDefault="00CA3666" w:rsidP="00856C78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78" style="position:absolute;margin-left:10.6pt;margin-top:2.85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202B9F" w:rsidRPr="00206480" w:rsidTr="001B173D">
        <w:trPr>
          <w:trHeight w:val="398"/>
        </w:trPr>
        <w:tc>
          <w:tcPr>
            <w:tcW w:w="6729" w:type="dxa"/>
          </w:tcPr>
          <w:p w:rsidR="00202B9F" w:rsidRPr="002B117C" w:rsidRDefault="0000179A" w:rsidP="00856C78">
            <w:pPr>
              <w:pStyle w:val="NoSpacing"/>
              <w:numPr>
                <w:ilvl w:val="0"/>
                <w:numId w:val="8"/>
              </w:numPr>
              <w:spacing w:line="360" w:lineRule="auto"/>
            </w:pPr>
            <w:r w:rsidRPr="0087156D">
              <w:rPr>
                <w:bCs/>
                <w:iCs/>
                <w:lang w:val="en-US"/>
              </w:rPr>
              <w:t>Calculate Fire demand storage</w:t>
            </w:r>
          </w:p>
        </w:tc>
        <w:tc>
          <w:tcPr>
            <w:tcW w:w="1063" w:type="dxa"/>
            <w:vAlign w:val="center"/>
          </w:tcPr>
          <w:p w:rsidR="00202B9F" w:rsidRPr="00206480" w:rsidRDefault="00CA3666" w:rsidP="00202B9F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5" o:spid="_x0000_s1037" style="position:absolute;margin-left:8.3pt;margin-top:3.95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202B9F" w:rsidRPr="00206480" w:rsidRDefault="00CA3666" w:rsidP="00202B9F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Rounded Rectangle 16" o:spid="_x0000_s1036" style="position:absolute;margin-left:10.05pt;margin-top:3.95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56C78" w:rsidRPr="00206480" w:rsidTr="001B173D">
        <w:trPr>
          <w:trHeight w:val="398"/>
        </w:trPr>
        <w:tc>
          <w:tcPr>
            <w:tcW w:w="6729" w:type="dxa"/>
          </w:tcPr>
          <w:p w:rsidR="00856C78" w:rsidRPr="002D5609" w:rsidRDefault="0000179A" w:rsidP="00856C78">
            <w:pPr>
              <w:pStyle w:val="NoSpacing"/>
              <w:numPr>
                <w:ilvl w:val="0"/>
                <w:numId w:val="8"/>
              </w:numPr>
              <w:spacing w:line="360" w:lineRule="auto"/>
              <w:rPr>
                <w:rFonts w:eastAsiaTheme="minorEastAsia"/>
              </w:rPr>
            </w:pPr>
            <w:r w:rsidRPr="0087156D">
              <w:rPr>
                <w:rFonts w:eastAsiaTheme="minorEastAsia"/>
                <w:bCs/>
                <w:iCs/>
                <w:lang w:val="en-US"/>
              </w:rPr>
              <w:lastRenderedPageBreak/>
              <w:t>Identify dead storage</w:t>
            </w:r>
          </w:p>
        </w:tc>
        <w:tc>
          <w:tcPr>
            <w:tcW w:w="1063" w:type="dxa"/>
            <w:vAlign w:val="center"/>
          </w:tcPr>
          <w:p w:rsidR="00856C78" w:rsidRPr="00206480" w:rsidRDefault="00CA3666" w:rsidP="00856C78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79" style="position:absolute;margin-left:8.3pt;margin-top:2.85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856C78" w:rsidRPr="00206480" w:rsidRDefault="00CA3666" w:rsidP="00856C78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80" style="position:absolute;margin-left:10.6pt;margin-top:2.85pt;width:28.5pt;height:12.9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56C78" w:rsidRPr="00206480" w:rsidTr="001B173D">
        <w:trPr>
          <w:trHeight w:val="398"/>
        </w:trPr>
        <w:tc>
          <w:tcPr>
            <w:tcW w:w="6729" w:type="dxa"/>
          </w:tcPr>
          <w:p w:rsidR="00856C78" w:rsidRPr="002465B9" w:rsidRDefault="002465B9" w:rsidP="002465B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/>
                <w:iCs/>
              </w:rPr>
            </w:pPr>
            <w:r w:rsidRPr="002465B9">
              <w:rPr>
                <w:rFonts w:ascii="Arial" w:hAnsi="Arial" w:cs="Arial"/>
                <w:iCs/>
              </w:rPr>
              <w:t>Evaluate methodology of distribution system</w:t>
            </w:r>
          </w:p>
        </w:tc>
        <w:tc>
          <w:tcPr>
            <w:tcW w:w="1063" w:type="dxa"/>
            <w:vAlign w:val="center"/>
          </w:tcPr>
          <w:p w:rsidR="00856C78" w:rsidRPr="00206480" w:rsidRDefault="00CA3666" w:rsidP="00856C78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81" style="position:absolute;margin-left:8.3pt;margin-top:2.85pt;width:28.5pt;height:12.9pt;z-index:25215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856C78" w:rsidRPr="00206480" w:rsidRDefault="00CA3666" w:rsidP="00856C78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82" style="position:absolute;margin-left:10.6pt;margin-top:2.85pt;width:28.5pt;height:12.9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56C78" w:rsidRPr="00206480" w:rsidTr="001B173D">
        <w:trPr>
          <w:trHeight w:val="398"/>
        </w:trPr>
        <w:tc>
          <w:tcPr>
            <w:tcW w:w="6729" w:type="dxa"/>
          </w:tcPr>
          <w:p w:rsidR="00856C78" w:rsidRPr="002D5609" w:rsidRDefault="00BD34CB" w:rsidP="00856C78">
            <w:pPr>
              <w:pStyle w:val="NoSpacing"/>
              <w:numPr>
                <w:ilvl w:val="0"/>
                <w:numId w:val="8"/>
              </w:numPr>
              <w:spacing w:line="360" w:lineRule="auto"/>
              <w:rPr>
                <w:rFonts w:eastAsiaTheme="minorEastAsia"/>
              </w:rPr>
            </w:pPr>
            <w:r w:rsidRPr="002465B9">
              <w:rPr>
                <w:rFonts w:eastAsiaTheme="minorEastAsia"/>
                <w:iCs/>
                <w:lang w:val="en-US"/>
              </w:rPr>
              <w:t>Develop pipe networks into sub networks</w:t>
            </w:r>
          </w:p>
        </w:tc>
        <w:tc>
          <w:tcPr>
            <w:tcW w:w="1063" w:type="dxa"/>
            <w:vAlign w:val="center"/>
          </w:tcPr>
          <w:p w:rsidR="00856C78" w:rsidRPr="00206480" w:rsidRDefault="00CA3666" w:rsidP="00856C78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83" style="position:absolute;margin-left:8.3pt;margin-top:2.85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856C78" w:rsidRPr="00206480" w:rsidRDefault="00CA3666" w:rsidP="00856C78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84" style="position:absolute;margin-left:10.6pt;margin-top:2.85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56C78" w:rsidRPr="00206480" w:rsidTr="001B173D">
        <w:trPr>
          <w:trHeight w:val="398"/>
        </w:trPr>
        <w:tc>
          <w:tcPr>
            <w:tcW w:w="6729" w:type="dxa"/>
          </w:tcPr>
          <w:p w:rsidR="00856C78" w:rsidRPr="002D5609" w:rsidRDefault="00BD34CB" w:rsidP="00856C78">
            <w:pPr>
              <w:pStyle w:val="NoSpacing"/>
              <w:numPr>
                <w:ilvl w:val="0"/>
                <w:numId w:val="8"/>
              </w:numPr>
              <w:spacing w:line="360" w:lineRule="auto"/>
              <w:rPr>
                <w:rFonts w:eastAsiaTheme="minorEastAsia"/>
              </w:rPr>
            </w:pPr>
            <w:r w:rsidRPr="002465B9">
              <w:rPr>
                <w:rFonts w:eastAsiaTheme="minorEastAsia"/>
                <w:iCs/>
                <w:lang w:val="en-US"/>
              </w:rPr>
              <w:t>Recognize Data</w:t>
            </w:r>
          </w:p>
        </w:tc>
        <w:tc>
          <w:tcPr>
            <w:tcW w:w="1063" w:type="dxa"/>
            <w:vAlign w:val="center"/>
          </w:tcPr>
          <w:p w:rsidR="00856C78" w:rsidRPr="00206480" w:rsidRDefault="00CA3666" w:rsidP="00856C78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85" style="position:absolute;margin-left:8.3pt;margin-top:2.85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856C78" w:rsidRPr="00206480" w:rsidRDefault="00CA3666" w:rsidP="00856C78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86" style="position:absolute;margin-left:10.6pt;margin-top:2.85pt;width:28.5pt;height:12.9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56C78" w:rsidRPr="00206480" w:rsidTr="001B173D">
        <w:trPr>
          <w:trHeight w:val="398"/>
        </w:trPr>
        <w:tc>
          <w:tcPr>
            <w:tcW w:w="6729" w:type="dxa"/>
          </w:tcPr>
          <w:p w:rsidR="00856C78" w:rsidRPr="002D5609" w:rsidRDefault="00BD34CB" w:rsidP="00856C78">
            <w:pPr>
              <w:pStyle w:val="NoSpacing"/>
              <w:numPr>
                <w:ilvl w:val="0"/>
                <w:numId w:val="8"/>
              </w:numPr>
              <w:spacing w:line="360" w:lineRule="auto"/>
              <w:rPr>
                <w:rFonts w:eastAsiaTheme="minorEastAsia"/>
              </w:rPr>
            </w:pPr>
            <w:r w:rsidRPr="002465B9">
              <w:rPr>
                <w:rFonts w:eastAsiaTheme="minorEastAsia"/>
                <w:iCs/>
                <w:lang w:val="en-US"/>
              </w:rPr>
              <w:t xml:space="preserve">Prepare </w:t>
            </w:r>
            <w:r w:rsidRPr="002465B9">
              <w:rPr>
                <w:rFonts w:eastAsiaTheme="minorEastAsia"/>
                <w:lang w:val="en-US"/>
              </w:rPr>
              <w:t>hydraulic model</w:t>
            </w:r>
          </w:p>
        </w:tc>
        <w:tc>
          <w:tcPr>
            <w:tcW w:w="1063" w:type="dxa"/>
            <w:vAlign w:val="center"/>
          </w:tcPr>
          <w:p w:rsidR="00856C78" w:rsidRPr="00206480" w:rsidRDefault="00CA3666" w:rsidP="00856C78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87" style="position:absolute;margin-left:8.3pt;margin-top:2.85pt;width:28.5pt;height:12.9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856C78" w:rsidRPr="00206480" w:rsidRDefault="00CA3666" w:rsidP="00856C78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88" style="position:absolute;margin-left:10.6pt;margin-top:2.85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56C78" w:rsidRPr="00206480" w:rsidTr="001B173D">
        <w:trPr>
          <w:trHeight w:val="398"/>
        </w:trPr>
        <w:tc>
          <w:tcPr>
            <w:tcW w:w="6729" w:type="dxa"/>
          </w:tcPr>
          <w:p w:rsidR="00856C78" w:rsidRPr="002D5609" w:rsidRDefault="00BD34CB" w:rsidP="00856C78">
            <w:pPr>
              <w:pStyle w:val="NoSpacing"/>
              <w:numPr>
                <w:ilvl w:val="0"/>
                <w:numId w:val="8"/>
              </w:numPr>
              <w:spacing w:line="360" w:lineRule="auto"/>
              <w:rPr>
                <w:rFonts w:eastAsiaTheme="minorEastAsia"/>
              </w:rPr>
            </w:pPr>
            <w:r w:rsidRPr="002465B9">
              <w:rPr>
                <w:rFonts w:eastAsiaTheme="minorEastAsia"/>
                <w:iCs/>
                <w:lang w:val="en-US"/>
              </w:rPr>
              <w:t>Analyze Results</w:t>
            </w:r>
          </w:p>
        </w:tc>
        <w:tc>
          <w:tcPr>
            <w:tcW w:w="1063" w:type="dxa"/>
            <w:vAlign w:val="center"/>
          </w:tcPr>
          <w:p w:rsidR="00856C78" w:rsidRPr="00206480" w:rsidRDefault="00CA3666" w:rsidP="00856C78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89" style="position:absolute;margin-left:8.3pt;margin-top:2.8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568" w:type="dxa"/>
            <w:vAlign w:val="center"/>
          </w:tcPr>
          <w:p w:rsidR="00856C78" w:rsidRPr="00206480" w:rsidRDefault="00CA3666" w:rsidP="00856C78">
            <w:pPr>
              <w:rPr>
                <w:rFonts w:ascii="Arial" w:hAnsi="Arial" w:cs="Arial"/>
                <w:noProof/>
              </w:rPr>
            </w:pPr>
            <w:r w:rsidRPr="00CA3666">
              <w:rPr>
                <w:rFonts w:ascii="Arial" w:hAnsi="Arial" w:cs="Arial"/>
                <w:noProof/>
                <w:lang w:val="en-GB" w:eastAsia="en-GB"/>
              </w:rPr>
              <w:pict>
                <v:roundrect id="_x0000_s1090" style="position:absolute;margin-left:10.6pt;margin-top:2.85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CA3666">
      <w:pPr>
        <w:rPr>
          <w:rFonts w:ascii="Arial" w:hAnsi="Arial" w:cs="Arial"/>
        </w:rPr>
      </w:pPr>
      <w:r w:rsidRPr="00CA3666">
        <w:rPr>
          <w:rFonts w:ascii="Arial" w:hAnsi="Arial" w:cs="Arial"/>
          <w:noProof/>
          <w:lang w:val="en-GB" w:eastAsia="en-GB"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D74F52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Quality and resource management</w:t>
            </w:r>
          </w:p>
        </w:tc>
      </w:tr>
      <w:tr w:rsidR="00D74F52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D74F52" w:rsidRPr="00206480" w:rsidRDefault="00D74F52" w:rsidP="00D74F5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D74F52" w:rsidRPr="00845060" w:rsidRDefault="009B16FD" w:rsidP="00D74F5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1FDA">
              <w:rPr>
                <w:rFonts w:ascii="Arial" w:hAnsi="Arial" w:cs="Arial"/>
                <w:b/>
                <w:color w:val="000000"/>
                <w:sz w:val="22"/>
                <w:szCs w:val="22"/>
              </w:rPr>
              <w:t>CS-98</w:t>
            </w:r>
            <w:r w:rsidRPr="008D1FDA">
              <w:rPr>
                <w:rFonts w:ascii="Arial" w:hAnsi="Arial" w:cs="Arial"/>
                <w:b/>
                <w:sz w:val="22"/>
                <w:szCs w:val="22"/>
              </w:rPr>
              <w:t xml:space="preserve"> Plan water distribution system</w:t>
            </w:r>
          </w:p>
        </w:tc>
      </w:tr>
      <w:tr w:rsidR="00D74F52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D74F52" w:rsidRPr="00206480" w:rsidRDefault="00D74F52" w:rsidP="00D74F5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D74F52" w:rsidRPr="00206480" w:rsidRDefault="00D74F52" w:rsidP="00D74F5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74F52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D74F52" w:rsidRPr="00206480" w:rsidRDefault="00D74F52" w:rsidP="00D74F5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D74F52" w:rsidRPr="00206480" w:rsidRDefault="00D74F52" w:rsidP="00D74F52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D74F52" w:rsidRPr="00206480" w:rsidRDefault="00D74F52" w:rsidP="00D74F52">
            <w:pPr>
              <w:rPr>
                <w:rFonts w:ascii="Arial" w:hAnsi="Arial" w:cs="Arial"/>
              </w:rPr>
            </w:pPr>
          </w:p>
          <w:p w:rsidR="00D74F52" w:rsidRPr="00206480" w:rsidRDefault="00D74F52" w:rsidP="00D74F5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D74F52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D74F52" w:rsidRPr="00206480" w:rsidRDefault="00D74F52" w:rsidP="00D74F5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D74F52" w:rsidRPr="00206480" w:rsidRDefault="00D74F52" w:rsidP="00D74F52">
            <w:pPr>
              <w:rPr>
                <w:rFonts w:ascii="Arial" w:hAnsi="Arial" w:cs="Arial"/>
                <w:sz w:val="10"/>
              </w:rPr>
            </w:pPr>
          </w:p>
          <w:p w:rsidR="00D74F52" w:rsidRPr="00206480" w:rsidRDefault="00D74F52" w:rsidP="00D74F52">
            <w:pPr>
              <w:rPr>
                <w:rFonts w:ascii="Arial" w:hAnsi="Arial" w:cs="Arial"/>
                <w:sz w:val="8"/>
              </w:rPr>
            </w:pPr>
          </w:p>
          <w:p w:rsidR="00D74F52" w:rsidRPr="00206480" w:rsidRDefault="00CA3666" w:rsidP="00D74F52">
            <w:pPr>
              <w:rPr>
                <w:rFonts w:ascii="Arial" w:hAnsi="Arial" w:cs="Arial"/>
                <w:b/>
                <w:sz w:val="20"/>
              </w:rPr>
            </w:pPr>
            <w:r w:rsidRPr="00CA3666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>
                <v:rect id="Rectangle 41" o:spid="_x0000_s1032" style="position:absolute;margin-left:69.2pt;margin-top:.15pt;width:14pt;height:9.5pt;z-index:25211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CA3666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>
                <v:rect id="Rectangle 42" o:spid="_x0000_s1031" style="position:absolute;margin-left:291.15pt;margin-top:-.4pt;width:14pt;height:9.5pt;z-index:25211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D74F52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</w:p>
          <w:p w:rsidR="00D74F52" w:rsidRPr="00206480" w:rsidRDefault="00D74F52" w:rsidP="00D74F5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5C2F45" w:rsidRPr="005C2F45" w:rsidRDefault="005C2F45" w:rsidP="005C2F4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5C2F45">
              <w:rPr>
                <w:rFonts w:ascii="Arial" w:hAnsi="Arial" w:cs="Arial"/>
                <w:bCs/>
              </w:rPr>
              <w:t xml:space="preserve">Interpret water distribution system </w:t>
            </w:r>
          </w:p>
          <w:p w:rsidR="005C2F45" w:rsidRPr="005C2F45" w:rsidRDefault="005C2F45" w:rsidP="005C2F4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5C2F45">
              <w:rPr>
                <w:rFonts w:ascii="Arial" w:hAnsi="Arial" w:cs="Arial"/>
                <w:bCs/>
              </w:rPr>
              <w:t>Interpret layout for water distribution network</w:t>
            </w:r>
          </w:p>
          <w:p w:rsidR="005C2F45" w:rsidRPr="005C2F45" w:rsidRDefault="005C2F45" w:rsidP="005C2F4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5C2F45">
              <w:rPr>
                <w:rFonts w:ascii="Arial" w:hAnsi="Arial" w:cs="Arial"/>
                <w:bCs/>
              </w:rPr>
              <w:t>Interpret layout for water Storage Reservoir</w:t>
            </w:r>
          </w:p>
          <w:p w:rsidR="005C2F45" w:rsidRPr="005C2F45" w:rsidRDefault="005C2F45" w:rsidP="005C2F4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5C2F45">
              <w:rPr>
                <w:rFonts w:ascii="Arial" w:hAnsi="Arial" w:cs="Arial"/>
                <w:bCs/>
              </w:rPr>
              <w:t>Interpret storage capacity of Reservoir</w:t>
            </w:r>
          </w:p>
          <w:p w:rsidR="00C05385" w:rsidRPr="00E73C2C" w:rsidRDefault="005C2F45" w:rsidP="005C2F4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C2F45">
              <w:rPr>
                <w:rFonts w:ascii="Arial" w:hAnsi="Arial" w:cs="Arial"/>
                <w:bCs/>
              </w:rPr>
              <w:t>Accumulate Hydraulic model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15598" w:rsidRPr="00206480" w:rsidTr="00A81A39">
        <w:trPr>
          <w:trHeight w:val="386"/>
        </w:trPr>
        <w:tc>
          <w:tcPr>
            <w:tcW w:w="572" w:type="dxa"/>
            <w:shd w:val="clear" w:color="auto" w:fill="auto"/>
            <w:vAlign w:val="center"/>
          </w:tcPr>
          <w:p w:rsidR="00815598" w:rsidRPr="00F27A1A" w:rsidRDefault="00815598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15598" w:rsidRPr="00815598" w:rsidRDefault="00815598" w:rsidP="00815598">
            <w:pPr>
              <w:spacing w:line="360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815598">
              <w:rPr>
                <w:rFonts w:ascii="Arial" w:hAnsi="Arial" w:cs="Arial"/>
                <w:bCs/>
                <w:color w:val="000000"/>
              </w:rPr>
              <w:t>Identify safety requirements for installation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</w:rPr>
            </w:pPr>
          </w:p>
        </w:tc>
      </w:tr>
      <w:tr w:rsidR="00815598" w:rsidRPr="00206480" w:rsidTr="00A81A39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815598" w:rsidRPr="00F27A1A" w:rsidRDefault="00815598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15598" w:rsidRPr="00815598" w:rsidRDefault="00815598" w:rsidP="00815598">
            <w:pPr>
              <w:rPr>
                <w:rFonts w:ascii="Arial" w:eastAsia="Arial" w:hAnsi="Arial" w:cs="Arial"/>
                <w:lang w:val="en-GB" w:eastAsia="en-GB" w:bidi="en-GB"/>
              </w:rPr>
            </w:pPr>
            <w:r w:rsidRPr="00815598">
              <w:rPr>
                <w:rFonts w:ascii="Arial" w:eastAsia="Arial" w:hAnsi="Arial" w:cs="Arial"/>
                <w:lang w:val="en-GB" w:eastAsia="en-GB" w:bidi="en-GB"/>
              </w:rPr>
              <w:t xml:space="preserve">Identify Gravity system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5598" w:rsidRPr="00206480" w:rsidTr="00A81A39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815598" w:rsidRPr="00F27A1A" w:rsidRDefault="00815598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15598" w:rsidRPr="00815598" w:rsidRDefault="00815598" w:rsidP="00815598">
            <w:pPr>
              <w:rPr>
                <w:rFonts w:ascii="Arial" w:hAnsi="Arial" w:cs="Arial"/>
              </w:rPr>
            </w:pPr>
            <w:r w:rsidRPr="00815598">
              <w:rPr>
                <w:rFonts w:ascii="Arial" w:hAnsi="Arial" w:cs="Arial"/>
              </w:rPr>
              <w:t xml:space="preserve">Identify Pumping system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5598" w:rsidRPr="00206480" w:rsidTr="00A81A39">
        <w:trPr>
          <w:trHeight w:val="341"/>
        </w:trPr>
        <w:tc>
          <w:tcPr>
            <w:tcW w:w="572" w:type="dxa"/>
            <w:shd w:val="clear" w:color="auto" w:fill="auto"/>
            <w:vAlign w:val="center"/>
          </w:tcPr>
          <w:p w:rsidR="00815598" w:rsidRPr="00F27A1A" w:rsidRDefault="00815598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15598" w:rsidRPr="006050B1" w:rsidRDefault="00815598" w:rsidP="00815598">
            <w:pPr>
              <w:pStyle w:val="NoSpacing"/>
              <w:spacing w:line="360" w:lineRule="auto"/>
            </w:pPr>
            <w:r w:rsidRPr="00856C78">
              <w:rPr>
                <w:bCs/>
                <w:lang w:val="en-US"/>
              </w:rPr>
              <w:t>Identify partly gravity &amp; pumping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5598" w:rsidRPr="00206480" w:rsidTr="00A81A39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:rsidR="00815598" w:rsidRPr="00F27A1A" w:rsidRDefault="00815598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15598" w:rsidRPr="00815598" w:rsidRDefault="00815598" w:rsidP="00815598">
            <w:pPr>
              <w:spacing w:line="360" w:lineRule="auto"/>
              <w:rPr>
                <w:rFonts w:ascii="Arial" w:hAnsi="Arial" w:cs="Arial"/>
                <w:bCs/>
              </w:rPr>
            </w:pPr>
            <w:r w:rsidRPr="00815598">
              <w:rPr>
                <w:rFonts w:ascii="Arial" w:hAnsi="Arial" w:cs="Arial"/>
                <w:iCs/>
              </w:rPr>
              <w:t>Mark out distribution network 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5598" w:rsidRPr="00206480" w:rsidTr="00A81A39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:rsidR="00815598" w:rsidRPr="00F27A1A" w:rsidRDefault="00815598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15598" w:rsidRPr="00815598" w:rsidRDefault="00815598" w:rsidP="00815598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815598">
              <w:rPr>
                <w:rStyle w:val="Strong"/>
                <w:rFonts w:ascii="Arial" w:hAnsi="Arial" w:cs="Arial"/>
                <w:color w:val="000000"/>
              </w:rPr>
              <w:t>Identify dead end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5598" w:rsidRPr="00206480" w:rsidTr="00A81A39">
        <w:trPr>
          <w:trHeight w:val="359"/>
        </w:trPr>
        <w:tc>
          <w:tcPr>
            <w:tcW w:w="572" w:type="dxa"/>
            <w:shd w:val="clear" w:color="auto" w:fill="auto"/>
            <w:vAlign w:val="center"/>
          </w:tcPr>
          <w:p w:rsidR="00815598" w:rsidRPr="00F27A1A" w:rsidRDefault="00815598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15598" w:rsidRPr="00815598" w:rsidRDefault="00815598" w:rsidP="00815598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  <w:r w:rsidRPr="00815598">
              <w:rPr>
                <w:rStyle w:val="Strong"/>
                <w:rFonts w:ascii="Arial" w:hAnsi="Arial" w:cs="Arial"/>
                <w:color w:val="000000"/>
              </w:rPr>
              <w:t>Identify Radial syste</w:t>
            </w:r>
            <w:r w:rsidR="00B516C2">
              <w:rPr>
                <w:rStyle w:val="Strong"/>
                <w:rFonts w:ascii="Arial" w:hAnsi="Arial" w:cs="Arial"/>
                <w:color w:val="000000"/>
              </w:rPr>
              <w:t>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5598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15598" w:rsidRPr="00F27A1A" w:rsidRDefault="00815598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15598" w:rsidRPr="00815598" w:rsidRDefault="00815598" w:rsidP="00815598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815598">
              <w:rPr>
                <w:rFonts w:ascii="Arial" w:hAnsi="Arial" w:cs="Arial"/>
                <w:bCs/>
                <w:iCs/>
              </w:rPr>
              <w:t>Identify Ring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5598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15598" w:rsidRPr="00F27A1A" w:rsidRDefault="00815598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15598" w:rsidRPr="006050B1" w:rsidRDefault="00815598" w:rsidP="00815598">
            <w:pPr>
              <w:pStyle w:val="NoSpacing"/>
              <w:spacing w:line="360" w:lineRule="auto"/>
            </w:pPr>
            <w:r w:rsidRPr="0021203F">
              <w:rPr>
                <w:rFonts w:eastAsiaTheme="minorEastAsia"/>
                <w:bCs/>
                <w:iCs/>
              </w:rPr>
              <w:t>Identify Grid Iron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</w:rPr>
            </w:pPr>
          </w:p>
        </w:tc>
      </w:tr>
      <w:tr w:rsidR="00815598" w:rsidRPr="00206480" w:rsidTr="00A81A39">
        <w:trPr>
          <w:trHeight w:val="296"/>
        </w:trPr>
        <w:tc>
          <w:tcPr>
            <w:tcW w:w="572" w:type="dxa"/>
            <w:shd w:val="clear" w:color="auto" w:fill="auto"/>
            <w:vAlign w:val="center"/>
          </w:tcPr>
          <w:p w:rsidR="00815598" w:rsidRPr="00F27A1A" w:rsidRDefault="00815598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15598" w:rsidRPr="00815598" w:rsidRDefault="00815598" w:rsidP="00815598">
            <w:pPr>
              <w:spacing w:line="360" w:lineRule="auto"/>
              <w:rPr>
                <w:rFonts w:ascii="Arial" w:hAnsi="Arial" w:cs="Arial"/>
                <w:bCs/>
              </w:rPr>
            </w:pPr>
            <w:r w:rsidRPr="00815598">
              <w:rPr>
                <w:rFonts w:ascii="Arial" w:hAnsi="Arial" w:cs="Arial"/>
                <w:iCs/>
              </w:rPr>
              <w:t>Mark out place for reservoir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5598" w:rsidRPr="00206480" w:rsidTr="00A81A39">
        <w:trPr>
          <w:trHeight w:val="287"/>
        </w:trPr>
        <w:tc>
          <w:tcPr>
            <w:tcW w:w="572" w:type="dxa"/>
            <w:shd w:val="clear" w:color="auto" w:fill="auto"/>
            <w:vAlign w:val="center"/>
          </w:tcPr>
          <w:p w:rsidR="00815598" w:rsidRPr="00F27A1A" w:rsidRDefault="00815598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15598" w:rsidRPr="00815598" w:rsidRDefault="00815598" w:rsidP="00815598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815598">
              <w:rPr>
                <w:rStyle w:val="Strong"/>
                <w:rFonts w:ascii="Arial" w:hAnsi="Arial" w:cs="Arial"/>
                <w:color w:val="000000"/>
              </w:rPr>
              <w:t>Identify surface reservoir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</w:rPr>
            </w:pPr>
          </w:p>
        </w:tc>
      </w:tr>
      <w:tr w:rsidR="00815598" w:rsidRPr="00206480" w:rsidTr="00A81A39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815598" w:rsidRPr="00F27A1A" w:rsidRDefault="00815598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15598" w:rsidRPr="00815598" w:rsidRDefault="00815598" w:rsidP="0081559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15598">
              <w:rPr>
                <w:rFonts w:ascii="Arial" w:hAnsi="Arial" w:cs="Arial"/>
                <w:b/>
                <w:bCs/>
              </w:rPr>
              <w:t>Identify elevated reservoir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</w:rPr>
            </w:pPr>
          </w:p>
        </w:tc>
      </w:tr>
      <w:tr w:rsidR="00815598" w:rsidRPr="00206480" w:rsidTr="00A81A39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815598" w:rsidRPr="00F27A1A" w:rsidRDefault="00815598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15598" w:rsidRPr="00815598" w:rsidRDefault="00815598" w:rsidP="0081559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15598">
              <w:rPr>
                <w:rFonts w:ascii="Arial" w:hAnsi="Arial" w:cs="Arial"/>
                <w:bCs/>
                <w:iCs/>
              </w:rPr>
              <w:t>Monitor difference in working both reservoir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</w:rPr>
            </w:pPr>
          </w:p>
        </w:tc>
      </w:tr>
      <w:tr w:rsidR="00815598" w:rsidRPr="00206480" w:rsidTr="00A81A39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815598" w:rsidRPr="00F27A1A" w:rsidRDefault="00815598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15598" w:rsidRPr="00815598" w:rsidRDefault="00815598" w:rsidP="00815598">
            <w:pPr>
              <w:spacing w:line="360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815598">
              <w:rPr>
                <w:rFonts w:ascii="Arial" w:hAnsi="Arial" w:cs="Arial"/>
                <w:bCs/>
                <w:iCs/>
                <w:color w:val="000000"/>
              </w:rPr>
              <w:t>Perform cleaning / repair process for reservoir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</w:rPr>
            </w:pPr>
          </w:p>
        </w:tc>
      </w:tr>
      <w:tr w:rsidR="00815598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815598" w:rsidRPr="00F27A1A" w:rsidRDefault="00815598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15598" w:rsidRPr="00815598" w:rsidRDefault="00815598" w:rsidP="00815598">
            <w:pPr>
              <w:spacing w:line="360" w:lineRule="auto"/>
              <w:rPr>
                <w:rFonts w:ascii="Arial" w:hAnsi="Arial" w:cs="Arial"/>
                <w:bCs/>
              </w:rPr>
            </w:pPr>
            <w:r w:rsidRPr="00815598">
              <w:rPr>
                <w:rFonts w:ascii="Arial" w:hAnsi="Arial" w:cs="Arial"/>
                <w:iCs/>
              </w:rPr>
              <w:t>Identify quantity of water for reservoir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</w:rPr>
            </w:pPr>
          </w:p>
        </w:tc>
      </w:tr>
      <w:tr w:rsidR="00815598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815598" w:rsidRPr="00F27A1A" w:rsidRDefault="00815598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15598" w:rsidRPr="002B117C" w:rsidRDefault="00815598" w:rsidP="00815598">
            <w:pPr>
              <w:pStyle w:val="NoSpacing"/>
              <w:spacing w:line="360" w:lineRule="auto"/>
            </w:pPr>
            <w:r w:rsidRPr="0087156D">
              <w:rPr>
                <w:b/>
                <w:bCs/>
                <w:lang w:val="en-US"/>
              </w:rPr>
              <w:t>Identify balancing storage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</w:rPr>
            </w:pPr>
          </w:p>
        </w:tc>
      </w:tr>
      <w:tr w:rsidR="00815598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815598" w:rsidRPr="00F27A1A" w:rsidRDefault="00815598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15598" w:rsidRPr="00056089" w:rsidRDefault="00815598" w:rsidP="00815598">
            <w:pPr>
              <w:pStyle w:val="NoSpacing"/>
              <w:spacing w:line="360" w:lineRule="auto"/>
              <w:rPr>
                <w:rFonts w:eastAsiaTheme="minorEastAsia"/>
                <w:bCs/>
              </w:rPr>
            </w:pPr>
            <w:r w:rsidRPr="0087156D">
              <w:rPr>
                <w:rFonts w:eastAsiaTheme="minorEastAsia"/>
                <w:b/>
                <w:bCs/>
                <w:lang w:val="en-US"/>
              </w:rPr>
              <w:t>Identify breakdown storage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</w:rPr>
            </w:pPr>
          </w:p>
        </w:tc>
      </w:tr>
      <w:tr w:rsidR="00815598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815598" w:rsidRPr="00F27A1A" w:rsidRDefault="00815598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15598" w:rsidRPr="002B117C" w:rsidRDefault="00815598" w:rsidP="00815598">
            <w:pPr>
              <w:pStyle w:val="NoSpacing"/>
              <w:spacing w:line="360" w:lineRule="auto"/>
            </w:pPr>
            <w:r w:rsidRPr="0087156D">
              <w:rPr>
                <w:bCs/>
                <w:iCs/>
                <w:lang w:val="en-US"/>
              </w:rPr>
              <w:t>Calculate Fire demand storage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</w:rPr>
            </w:pPr>
          </w:p>
        </w:tc>
      </w:tr>
      <w:tr w:rsidR="00815598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815598" w:rsidRPr="00F27A1A" w:rsidRDefault="00815598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15598" w:rsidRPr="002D5609" w:rsidRDefault="00815598" w:rsidP="00815598">
            <w:pPr>
              <w:pStyle w:val="NoSpacing"/>
              <w:spacing w:line="360" w:lineRule="auto"/>
              <w:rPr>
                <w:rFonts w:eastAsiaTheme="minorEastAsia"/>
              </w:rPr>
            </w:pPr>
            <w:r w:rsidRPr="0087156D">
              <w:rPr>
                <w:rFonts w:eastAsiaTheme="minorEastAsia"/>
                <w:bCs/>
                <w:iCs/>
                <w:lang w:val="en-US"/>
              </w:rPr>
              <w:t>Identify dead storage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</w:rPr>
            </w:pPr>
          </w:p>
        </w:tc>
      </w:tr>
      <w:tr w:rsidR="00815598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815598" w:rsidRPr="00F27A1A" w:rsidRDefault="00815598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15598" w:rsidRPr="00815598" w:rsidRDefault="00815598" w:rsidP="00815598">
            <w:pPr>
              <w:spacing w:line="360" w:lineRule="auto"/>
              <w:rPr>
                <w:rFonts w:ascii="Arial" w:hAnsi="Arial" w:cs="Arial"/>
                <w:b/>
                <w:iCs/>
              </w:rPr>
            </w:pPr>
            <w:r w:rsidRPr="00815598">
              <w:rPr>
                <w:rFonts w:ascii="Arial" w:hAnsi="Arial" w:cs="Arial"/>
                <w:iCs/>
              </w:rPr>
              <w:t>Evaluate methodology of distribution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</w:rPr>
            </w:pPr>
          </w:p>
        </w:tc>
      </w:tr>
      <w:tr w:rsidR="00815598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815598" w:rsidRPr="00F27A1A" w:rsidRDefault="00815598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15598" w:rsidRPr="002D5609" w:rsidRDefault="00815598" w:rsidP="00815598">
            <w:pPr>
              <w:pStyle w:val="NoSpacing"/>
              <w:spacing w:line="360" w:lineRule="auto"/>
              <w:rPr>
                <w:rFonts w:eastAsiaTheme="minorEastAsia"/>
              </w:rPr>
            </w:pPr>
            <w:r w:rsidRPr="002465B9">
              <w:rPr>
                <w:rFonts w:eastAsiaTheme="minorEastAsia"/>
                <w:iCs/>
                <w:lang w:val="en-US"/>
              </w:rPr>
              <w:t>Develop pipe networks into sub networks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</w:rPr>
            </w:pPr>
          </w:p>
        </w:tc>
      </w:tr>
      <w:tr w:rsidR="00815598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815598" w:rsidRPr="00F27A1A" w:rsidRDefault="00815598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15598" w:rsidRPr="002D5609" w:rsidRDefault="00815598" w:rsidP="00815598">
            <w:pPr>
              <w:pStyle w:val="NoSpacing"/>
              <w:spacing w:line="360" w:lineRule="auto"/>
              <w:rPr>
                <w:rFonts w:eastAsiaTheme="minorEastAsia"/>
              </w:rPr>
            </w:pPr>
            <w:r w:rsidRPr="002465B9">
              <w:rPr>
                <w:rFonts w:eastAsiaTheme="minorEastAsia"/>
                <w:iCs/>
                <w:lang w:val="en-US"/>
              </w:rPr>
              <w:t>Recognize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</w:rPr>
            </w:pPr>
          </w:p>
        </w:tc>
      </w:tr>
      <w:tr w:rsidR="00815598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815598" w:rsidRPr="00F27A1A" w:rsidRDefault="00815598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15598" w:rsidRPr="002D5609" w:rsidRDefault="00815598" w:rsidP="00815598">
            <w:pPr>
              <w:pStyle w:val="NoSpacing"/>
              <w:spacing w:line="360" w:lineRule="auto"/>
              <w:rPr>
                <w:rFonts w:eastAsiaTheme="minorEastAsia"/>
              </w:rPr>
            </w:pPr>
            <w:r w:rsidRPr="002465B9">
              <w:rPr>
                <w:rFonts w:eastAsiaTheme="minorEastAsia"/>
                <w:iCs/>
                <w:lang w:val="en-US"/>
              </w:rPr>
              <w:t xml:space="preserve">Prepare </w:t>
            </w:r>
            <w:r w:rsidRPr="002465B9">
              <w:rPr>
                <w:rFonts w:eastAsiaTheme="minorEastAsia"/>
                <w:lang w:val="en-US"/>
              </w:rPr>
              <w:t>hydraulic model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</w:rPr>
            </w:pPr>
          </w:p>
        </w:tc>
      </w:tr>
      <w:tr w:rsidR="00815598" w:rsidRPr="00206480" w:rsidTr="00A81A39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815598" w:rsidRPr="00F27A1A" w:rsidRDefault="00815598" w:rsidP="00815598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15598" w:rsidRPr="002D5609" w:rsidRDefault="00815598" w:rsidP="00815598">
            <w:pPr>
              <w:pStyle w:val="NoSpacing"/>
              <w:spacing w:line="360" w:lineRule="auto"/>
              <w:rPr>
                <w:rFonts w:eastAsiaTheme="minorEastAsia"/>
              </w:rPr>
            </w:pPr>
            <w:r w:rsidRPr="002465B9">
              <w:rPr>
                <w:rFonts w:eastAsiaTheme="minorEastAsia"/>
                <w:iCs/>
                <w:lang w:val="en-US"/>
              </w:rPr>
              <w:t>Analyze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5598" w:rsidRPr="00206480" w:rsidRDefault="00815598" w:rsidP="008155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5598" w:rsidRPr="00206480" w:rsidRDefault="00815598" w:rsidP="00815598">
            <w:pPr>
              <w:rPr>
                <w:rFonts w:ascii="Arial" w:hAnsi="Arial" w:cs="Arial"/>
              </w:rPr>
            </w:pPr>
          </w:p>
        </w:tc>
      </w:tr>
      <w:tr w:rsidR="00815598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815598" w:rsidRPr="00206480" w:rsidRDefault="00CA3666" w:rsidP="0081559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3666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>
                <v:rect id="Rectangle 43" o:spid="_x0000_s1100" style="position:absolute;margin-left:70.7pt;margin-top:2.2pt;width:14pt;height:9.5pt;z-index:252179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815598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815598" w:rsidRPr="00206480" w:rsidRDefault="00CA3666" w:rsidP="0081559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3666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>
                <v:rect id="Rectangle 91" o:spid="_x0000_s1099" style="position:absolute;margin-left:98.35pt;margin-top:1pt;width:14pt;height:9.5pt;z-index:252178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815598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C05385">
      <w:pPr>
        <w:rPr>
          <w:rFonts w:ascii="Arial" w:hAnsi="Arial" w:cs="Arial"/>
          <w:b/>
          <w:sz w:val="32"/>
        </w:rPr>
      </w:pPr>
    </w:p>
    <w:p w:rsidR="00056089" w:rsidRDefault="00056089" w:rsidP="00C05385">
      <w:pPr>
        <w:rPr>
          <w:rFonts w:ascii="Arial" w:hAnsi="Arial" w:cs="Arial"/>
          <w:b/>
          <w:sz w:val="32"/>
        </w:rPr>
      </w:pPr>
    </w:p>
    <w:p w:rsidR="00056089" w:rsidRDefault="00056089" w:rsidP="00C05385">
      <w:pPr>
        <w:rPr>
          <w:rFonts w:ascii="Arial" w:hAnsi="Arial" w:cs="Arial"/>
          <w:b/>
          <w:sz w:val="32"/>
        </w:rPr>
      </w:pPr>
    </w:p>
    <w:p w:rsidR="00056089" w:rsidRPr="00206480" w:rsidRDefault="00056089" w:rsidP="00C05385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304306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304306" w:rsidRPr="00206480" w:rsidRDefault="00304306" w:rsidP="003043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304306" w:rsidRPr="00206480" w:rsidRDefault="00304306" w:rsidP="0030430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Quality and resource management</w:t>
            </w:r>
          </w:p>
        </w:tc>
      </w:tr>
      <w:tr w:rsidR="00304306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304306" w:rsidRPr="00206480" w:rsidRDefault="00304306" w:rsidP="003043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304306" w:rsidRPr="001E38C0" w:rsidRDefault="009B16FD" w:rsidP="003043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D1FDA">
              <w:rPr>
                <w:rFonts w:ascii="Arial" w:hAnsi="Arial" w:cs="Arial"/>
                <w:b/>
                <w:color w:val="000000"/>
                <w:sz w:val="22"/>
                <w:szCs w:val="22"/>
              </w:rPr>
              <w:t>CS-98</w:t>
            </w:r>
            <w:r w:rsidRPr="008D1FDA">
              <w:rPr>
                <w:rFonts w:ascii="Arial" w:hAnsi="Arial" w:cs="Arial"/>
                <w:b/>
                <w:sz w:val="22"/>
                <w:szCs w:val="22"/>
              </w:rPr>
              <w:t xml:space="preserve"> Plan water distribution system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CA3666" w:rsidP="00425267">
            <w:pPr>
              <w:rPr>
                <w:rFonts w:ascii="Arial" w:hAnsi="Arial" w:cs="Arial"/>
                <w:b/>
                <w:sz w:val="20"/>
              </w:rPr>
            </w:pPr>
            <w:r w:rsidRPr="00CA3666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CA3666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F41C5E" w:rsidP="00750ABE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Define </w:t>
            </w:r>
            <w:r w:rsidR="00750ABE">
              <w:rPr>
                <w:rFonts w:cstheme="minorHAnsi"/>
                <w:b/>
                <w:bCs/>
                <w:iCs/>
              </w:rPr>
              <w:t>trenching and back filling</w:t>
            </w:r>
            <w:r w:rsidR="00486281" w:rsidRPr="00F27A1A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750ABE" w:rsidP="00750ABE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 What is dead end dist</w:t>
            </w:r>
            <w:r w:rsidR="00DD0DE0">
              <w:rPr>
                <w:rFonts w:cstheme="minorHAnsi"/>
                <w:b/>
                <w:bCs/>
                <w:iCs/>
              </w:rPr>
              <w:t>ribution system</w:t>
            </w:r>
            <w:r w:rsidR="00E3600A" w:rsidRPr="00F27A1A">
              <w:rPr>
                <w:rFonts w:cstheme="minorHAnsi"/>
                <w:b/>
                <w:bCs/>
                <w:iCs/>
              </w:rPr>
              <w:t>?</w:t>
            </w:r>
            <w:r w:rsidR="00DD0DE0">
              <w:rPr>
                <w:rFonts w:cstheme="minorHAnsi"/>
                <w:b/>
                <w:bCs/>
                <w:iCs/>
              </w:rPr>
              <w:t xml:space="preserve"> Elaborate your answer with a sketch.</w:t>
            </w:r>
          </w:p>
        </w:tc>
        <w:tc>
          <w:tcPr>
            <w:tcW w:w="1260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DD0DE0" w:rsidP="00DD0DE0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redial distribution system</w:t>
            </w:r>
            <w:r w:rsidRPr="00F27A1A">
              <w:rPr>
                <w:rFonts w:cstheme="minorHAnsi"/>
                <w:b/>
                <w:bCs/>
                <w:iCs/>
              </w:rPr>
              <w:t>?</w:t>
            </w:r>
            <w:r>
              <w:rPr>
                <w:rFonts w:cstheme="minorHAnsi"/>
                <w:b/>
                <w:bCs/>
                <w:iCs/>
              </w:rPr>
              <w:t xml:space="preserve"> Elaborate your answer with a sketch</w:t>
            </w:r>
            <w:r w:rsidR="00F05D4F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CB3699" w:rsidP="00E3600A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iCs/>
              </w:rPr>
              <w:t>What is grid iron distribution system</w:t>
            </w:r>
            <w:r w:rsidRPr="00F27A1A">
              <w:rPr>
                <w:rFonts w:cstheme="minorHAnsi"/>
                <w:b/>
                <w:bCs/>
                <w:iCs/>
              </w:rPr>
              <w:t>?</w:t>
            </w:r>
            <w:r>
              <w:rPr>
                <w:rFonts w:cstheme="minorHAnsi"/>
                <w:b/>
                <w:bCs/>
                <w:iCs/>
              </w:rPr>
              <w:t xml:space="preserve"> Elaborate your answer with a sketch?</w:t>
            </w:r>
          </w:p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CB3699" w:rsidP="00F05D4F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iCs/>
              </w:rPr>
              <w:t>Define surface storage reservoir</w:t>
            </w:r>
            <w:r w:rsidR="00F05D4F">
              <w:rPr>
                <w:rFonts w:cstheme="minorHAnsi"/>
                <w:b/>
                <w:bCs/>
                <w:iCs/>
              </w:rPr>
              <w:t>?</w:t>
            </w:r>
          </w:p>
          <w:p w:rsidR="00E3600A" w:rsidRPr="00F27A1A" w:rsidRDefault="00E3600A" w:rsidP="00E3600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E3600A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E3600A" w:rsidRPr="00803BC7" w:rsidRDefault="00E3600A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600A" w:rsidRPr="00F27A1A" w:rsidRDefault="00E3600A" w:rsidP="00E360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3600A" w:rsidRPr="00803BC7" w:rsidRDefault="00E3600A" w:rsidP="00E3600A">
            <w:pPr>
              <w:rPr>
                <w:rFonts w:ascii="Arial" w:hAnsi="Arial" w:cs="Arial"/>
              </w:rPr>
            </w:pPr>
          </w:p>
        </w:tc>
      </w:tr>
      <w:tr w:rsidR="00F05D4F" w:rsidRPr="00803BC7" w:rsidTr="00F05D4F">
        <w:trPr>
          <w:trHeight w:val="611"/>
          <w:jc w:val="center"/>
        </w:trPr>
        <w:tc>
          <w:tcPr>
            <w:tcW w:w="747" w:type="dxa"/>
          </w:tcPr>
          <w:p w:rsidR="00F05D4F" w:rsidRPr="00803BC7" w:rsidRDefault="00F05D4F" w:rsidP="00E3600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05D4F" w:rsidRPr="00F27A1A" w:rsidRDefault="00F05D4F" w:rsidP="00CB3699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Define </w:t>
            </w:r>
            <w:r w:rsidR="00CB3699">
              <w:rPr>
                <w:rFonts w:cstheme="minorHAnsi"/>
                <w:b/>
                <w:bCs/>
              </w:rPr>
              <w:t xml:space="preserve">elevated storage </w:t>
            </w:r>
            <w:r w:rsidR="00CB3699">
              <w:rPr>
                <w:rFonts w:cstheme="minorHAnsi"/>
                <w:b/>
                <w:bCs/>
                <w:iCs/>
              </w:rPr>
              <w:t>reservoir?</w:t>
            </w:r>
          </w:p>
        </w:tc>
        <w:tc>
          <w:tcPr>
            <w:tcW w:w="1260" w:type="dxa"/>
          </w:tcPr>
          <w:p w:rsidR="00F05D4F" w:rsidRPr="00803BC7" w:rsidRDefault="00F05D4F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05D4F" w:rsidRPr="00803BC7" w:rsidRDefault="00F05D4F" w:rsidP="00E3600A">
            <w:pPr>
              <w:rPr>
                <w:rFonts w:ascii="Arial" w:hAnsi="Arial" w:cs="Arial"/>
              </w:rPr>
            </w:pPr>
          </w:p>
        </w:tc>
      </w:tr>
      <w:tr w:rsidR="00F41C5E" w:rsidRPr="00803BC7" w:rsidTr="009B1E94">
        <w:trPr>
          <w:trHeight w:val="1639"/>
          <w:jc w:val="center"/>
        </w:trPr>
        <w:tc>
          <w:tcPr>
            <w:tcW w:w="747" w:type="dxa"/>
          </w:tcPr>
          <w:p w:rsidR="00F41C5E" w:rsidRPr="00F05D4F" w:rsidRDefault="00E07C63" w:rsidP="00F05D4F">
            <w:pPr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6183" w:type="dxa"/>
          </w:tcPr>
          <w:p w:rsidR="00F41C5E" w:rsidRPr="00F27A1A" w:rsidRDefault="00E07C63" w:rsidP="00F05D4F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Describe the use </w:t>
            </w:r>
            <w:proofErr w:type="gramStart"/>
            <w:r>
              <w:rPr>
                <w:rFonts w:cstheme="minorHAnsi"/>
                <w:b/>
                <w:bCs/>
              </w:rPr>
              <w:t>of  tee</w:t>
            </w:r>
            <w:proofErr w:type="gramEnd"/>
            <w:r>
              <w:rPr>
                <w:rFonts w:cstheme="minorHAnsi"/>
                <w:b/>
                <w:bCs/>
              </w:rPr>
              <w:t>, elbow and unions and their uses in distribution system?</w:t>
            </w:r>
          </w:p>
        </w:tc>
        <w:tc>
          <w:tcPr>
            <w:tcW w:w="1260" w:type="dxa"/>
          </w:tcPr>
          <w:p w:rsidR="00F41C5E" w:rsidRPr="00803BC7" w:rsidRDefault="00F41C5E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41C5E" w:rsidRPr="00803BC7" w:rsidRDefault="00F41C5E" w:rsidP="00E3600A">
            <w:pPr>
              <w:rPr>
                <w:rFonts w:ascii="Arial" w:hAnsi="Arial" w:cs="Arial"/>
              </w:rPr>
            </w:pPr>
          </w:p>
        </w:tc>
      </w:tr>
      <w:tr w:rsidR="00E07C63" w:rsidRPr="00803BC7" w:rsidTr="009B1E94">
        <w:trPr>
          <w:trHeight w:val="1639"/>
          <w:jc w:val="center"/>
        </w:trPr>
        <w:tc>
          <w:tcPr>
            <w:tcW w:w="747" w:type="dxa"/>
          </w:tcPr>
          <w:p w:rsidR="00E07C63" w:rsidRDefault="00E07C63" w:rsidP="00F05D4F">
            <w:pPr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6183" w:type="dxa"/>
          </w:tcPr>
          <w:p w:rsidR="00E07C63" w:rsidRDefault="00E07C63" w:rsidP="00F05D4F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Define hydraulics? </w:t>
            </w:r>
          </w:p>
        </w:tc>
        <w:tc>
          <w:tcPr>
            <w:tcW w:w="1260" w:type="dxa"/>
          </w:tcPr>
          <w:p w:rsidR="00E07C63" w:rsidRPr="00803BC7" w:rsidRDefault="00E07C63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07C63" w:rsidRPr="00803BC7" w:rsidRDefault="00E07C63" w:rsidP="00E3600A">
            <w:pPr>
              <w:rPr>
                <w:rFonts w:ascii="Arial" w:hAnsi="Arial" w:cs="Arial"/>
              </w:rPr>
            </w:pPr>
          </w:p>
        </w:tc>
      </w:tr>
      <w:tr w:rsidR="006F098A" w:rsidRPr="00803BC7" w:rsidTr="009B1E94">
        <w:trPr>
          <w:trHeight w:val="1639"/>
          <w:jc w:val="center"/>
        </w:trPr>
        <w:tc>
          <w:tcPr>
            <w:tcW w:w="747" w:type="dxa"/>
          </w:tcPr>
          <w:p w:rsidR="006F098A" w:rsidRDefault="006F098A" w:rsidP="00F05D4F">
            <w:pPr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6183" w:type="dxa"/>
          </w:tcPr>
          <w:p w:rsidR="006F098A" w:rsidRDefault="006F098A" w:rsidP="00F05D4F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Name some hydraulic parameters of distribution system? (Any three)</w:t>
            </w:r>
          </w:p>
        </w:tc>
        <w:tc>
          <w:tcPr>
            <w:tcW w:w="1260" w:type="dxa"/>
          </w:tcPr>
          <w:p w:rsidR="006F098A" w:rsidRPr="00803BC7" w:rsidRDefault="006F098A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6F098A" w:rsidRPr="00803BC7" w:rsidRDefault="006F098A" w:rsidP="00E3600A">
            <w:pPr>
              <w:rPr>
                <w:rFonts w:ascii="Arial" w:hAnsi="Arial" w:cs="Arial"/>
              </w:rPr>
            </w:pPr>
          </w:p>
        </w:tc>
      </w:tr>
      <w:tr w:rsidR="00E90EC5" w:rsidRPr="00803BC7" w:rsidTr="009B1E94">
        <w:trPr>
          <w:trHeight w:val="1639"/>
          <w:jc w:val="center"/>
        </w:trPr>
        <w:tc>
          <w:tcPr>
            <w:tcW w:w="747" w:type="dxa"/>
          </w:tcPr>
          <w:p w:rsidR="00E90EC5" w:rsidRDefault="00E90EC5" w:rsidP="00F05D4F">
            <w:pPr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6183" w:type="dxa"/>
          </w:tcPr>
          <w:p w:rsidR="00E90EC5" w:rsidRDefault="00E90EC5" w:rsidP="00E90EC5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do you know about breakdown storage?</w:t>
            </w:r>
          </w:p>
        </w:tc>
        <w:tc>
          <w:tcPr>
            <w:tcW w:w="1260" w:type="dxa"/>
          </w:tcPr>
          <w:p w:rsidR="00E90EC5" w:rsidRPr="00803BC7" w:rsidRDefault="00E90EC5" w:rsidP="00E3600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90EC5" w:rsidRPr="00803BC7" w:rsidRDefault="00E90EC5" w:rsidP="00E3600A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4CE" w:rsidRDefault="008F34CE" w:rsidP="00C92255">
      <w:pPr>
        <w:spacing w:after="0" w:line="240" w:lineRule="auto"/>
      </w:pPr>
      <w:r>
        <w:separator/>
      </w:r>
    </w:p>
  </w:endnote>
  <w:endnote w:type="continuationSeparator" w:id="0">
    <w:p w:rsidR="008F34CE" w:rsidRDefault="008F34C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635F" w:rsidRDefault="00CA3666">
        <w:pPr>
          <w:pStyle w:val="Footer"/>
          <w:jc w:val="right"/>
        </w:pPr>
        <w:r>
          <w:fldChar w:fldCharType="begin"/>
        </w:r>
        <w:r w:rsidR="000B635F">
          <w:instrText xml:space="preserve"> PAGE   \* MERGEFORMAT </w:instrText>
        </w:r>
        <w:r>
          <w:fldChar w:fldCharType="separate"/>
        </w:r>
        <w:r w:rsidR="000E2A7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B635F" w:rsidRDefault="000B63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4CE" w:rsidRDefault="008F34CE" w:rsidP="00C92255">
      <w:pPr>
        <w:spacing w:after="0" w:line="240" w:lineRule="auto"/>
      </w:pPr>
      <w:r>
        <w:separator/>
      </w:r>
    </w:p>
  </w:footnote>
  <w:footnote w:type="continuationSeparator" w:id="0">
    <w:p w:rsidR="008F34CE" w:rsidRDefault="008F34C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B315E90"/>
    <w:multiLevelType w:val="hybridMultilevel"/>
    <w:tmpl w:val="F1FE68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D0F76"/>
    <w:multiLevelType w:val="hybridMultilevel"/>
    <w:tmpl w:val="C6B22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8167B"/>
    <w:multiLevelType w:val="hybridMultilevel"/>
    <w:tmpl w:val="3AD0D0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A12407"/>
    <w:multiLevelType w:val="hybridMultilevel"/>
    <w:tmpl w:val="AB0EDC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96762"/>
    <w:multiLevelType w:val="hybridMultilevel"/>
    <w:tmpl w:val="E6E804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57FD8"/>
    <w:multiLevelType w:val="hybridMultilevel"/>
    <w:tmpl w:val="A7EC9A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34116"/>
    <w:multiLevelType w:val="hybridMultilevel"/>
    <w:tmpl w:val="64BAD0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2C24C3C"/>
    <w:multiLevelType w:val="hybridMultilevel"/>
    <w:tmpl w:val="A23A2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D5D0F"/>
    <w:multiLevelType w:val="hybridMultilevel"/>
    <w:tmpl w:val="A84625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5208B"/>
    <w:multiLevelType w:val="hybridMultilevel"/>
    <w:tmpl w:val="A4143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67021E"/>
    <w:multiLevelType w:val="hybridMultilevel"/>
    <w:tmpl w:val="47A27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CF29B3"/>
    <w:multiLevelType w:val="hybridMultilevel"/>
    <w:tmpl w:val="FB184E8E"/>
    <w:lvl w:ilvl="0" w:tplc="0788368C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A12739"/>
    <w:multiLevelType w:val="hybridMultilevel"/>
    <w:tmpl w:val="FB184E8E"/>
    <w:lvl w:ilvl="0" w:tplc="0788368C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591532"/>
    <w:multiLevelType w:val="hybridMultilevel"/>
    <w:tmpl w:val="A4143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987247"/>
    <w:multiLevelType w:val="multilevel"/>
    <w:tmpl w:val="BE3A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CB51CF8"/>
    <w:multiLevelType w:val="hybridMultilevel"/>
    <w:tmpl w:val="FB184E8E"/>
    <w:lvl w:ilvl="0" w:tplc="0788368C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CC0B8B"/>
    <w:multiLevelType w:val="hybridMultilevel"/>
    <w:tmpl w:val="0B263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271413"/>
    <w:multiLevelType w:val="hybridMultilevel"/>
    <w:tmpl w:val="A4143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3E5C75"/>
    <w:multiLevelType w:val="hybridMultilevel"/>
    <w:tmpl w:val="27EA7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47265F"/>
    <w:multiLevelType w:val="hybridMultilevel"/>
    <w:tmpl w:val="C27EF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072946"/>
    <w:multiLevelType w:val="hybridMultilevel"/>
    <w:tmpl w:val="1C64B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8"/>
  </w:num>
  <w:num w:numId="4">
    <w:abstractNumId w:val="9"/>
  </w:num>
  <w:num w:numId="5">
    <w:abstractNumId w:val="17"/>
  </w:num>
  <w:num w:numId="6">
    <w:abstractNumId w:val="19"/>
  </w:num>
  <w:num w:numId="7">
    <w:abstractNumId w:val="23"/>
  </w:num>
  <w:num w:numId="8">
    <w:abstractNumId w:val="10"/>
  </w:num>
  <w:num w:numId="9">
    <w:abstractNumId w:val="21"/>
  </w:num>
  <w:num w:numId="10">
    <w:abstractNumId w:val="15"/>
  </w:num>
  <w:num w:numId="11">
    <w:abstractNumId w:val="1"/>
  </w:num>
  <w:num w:numId="12">
    <w:abstractNumId w:val="4"/>
  </w:num>
  <w:num w:numId="13">
    <w:abstractNumId w:val="7"/>
  </w:num>
  <w:num w:numId="14">
    <w:abstractNumId w:val="6"/>
  </w:num>
  <w:num w:numId="15">
    <w:abstractNumId w:val="5"/>
  </w:num>
  <w:num w:numId="16">
    <w:abstractNumId w:val="3"/>
  </w:num>
  <w:num w:numId="17">
    <w:abstractNumId w:val="2"/>
  </w:num>
  <w:num w:numId="18">
    <w:abstractNumId w:val="11"/>
  </w:num>
  <w:num w:numId="19">
    <w:abstractNumId w:val="14"/>
  </w:num>
  <w:num w:numId="20">
    <w:abstractNumId w:val="16"/>
  </w:num>
  <w:num w:numId="21">
    <w:abstractNumId w:val="20"/>
  </w:num>
  <w:num w:numId="22">
    <w:abstractNumId w:val="12"/>
  </w:num>
  <w:num w:numId="23">
    <w:abstractNumId w:val="13"/>
  </w:num>
  <w:num w:numId="24">
    <w:abstractNumId w:val="2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E8D"/>
    <w:rsid w:val="0000179A"/>
    <w:rsid w:val="00003FE8"/>
    <w:rsid w:val="000100CD"/>
    <w:rsid w:val="00014171"/>
    <w:rsid w:val="000147AC"/>
    <w:rsid w:val="000178DA"/>
    <w:rsid w:val="00023E92"/>
    <w:rsid w:val="00026798"/>
    <w:rsid w:val="00027020"/>
    <w:rsid w:val="0002717D"/>
    <w:rsid w:val="00051F8D"/>
    <w:rsid w:val="0005224A"/>
    <w:rsid w:val="00055B94"/>
    <w:rsid w:val="00056089"/>
    <w:rsid w:val="000632C8"/>
    <w:rsid w:val="00070705"/>
    <w:rsid w:val="00073EDA"/>
    <w:rsid w:val="000868E5"/>
    <w:rsid w:val="00087433"/>
    <w:rsid w:val="00087675"/>
    <w:rsid w:val="000927EB"/>
    <w:rsid w:val="000940EE"/>
    <w:rsid w:val="000A35C1"/>
    <w:rsid w:val="000A7D10"/>
    <w:rsid w:val="000B5176"/>
    <w:rsid w:val="000B635F"/>
    <w:rsid w:val="000C106D"/>
    <w:rsid w:val="000D724E"/>
    <w:rsid w:val="000E235A"/>
    <w:rsid w:val="000E2A7C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60CA"/>
    <w:rsid w:val="0016752A"/>
    <w:rsid w:val="001740F6"/>
    <w:rsid w:val="001821E9"/>
    <w:rsid w:val="00182DB5"/>
    <w:rsid w:val="001A1F69"/>
    <w:rsid w:val="001A76F7"/>
    <w:rsid w:val="001A7705"/>
    <w:rsid w:val="001B173D"/>
    <w:rsid w:val="001C0D67"/>
    <w:rsid w:val="001C6604"/>
    <w:rsid w:val="001D47D3"/>
    <w:rsid w:val="001E2766"/>
    <w:rsid w:val="001E38C0"/>
    <w:rsid w:val="001F2A43"/>
    <w:rsid w:val="001F35B8"/>
    <w:rsid w:val="001F4C49"/>
    <w:rsid w:val="001F6EA5"/>
    <w:rsid w:val="00202B9F"/>
    <w:rsid w:val="00205041"/>
    <w:rsid w:val="00206480"/>
    <w:rsid w:val="00210ABC"/>
    <w:rsid w:val="0021203F"/>
    <w:rsid w:val="002227E6"/>
    <w:rsid w:val="0024460D"/>
    <w:rsid w:val="002465B9"/>
    <w:rsid w:val="00250844"/>
    <w:rsid w:val="00257A1D"/>
    <w:rsid w:val="00263836"/>
    <w:rsid w:val="002724EF"/>
    <w:rsid w:val="00275796"/>
    <w:rsid w:val="00276BCD"/>
    <w:rsid w:val="00280AF3"/>
    <w:rsid w:val="00280E91"/>
    <w:rsid w:val="00284F3D"/>
    <w:rsid w:val="002874E2"/>
    <w:rsid w:val="002879F8"/>
    <w:rsid w:val="00291A35"/>
    <w:rsid w:val="00292233"/>
    <w:rsid w:val="00292922"/>
    <w:rsid w:val="00292AA0"/>
    <w:rsid w:val="0029756C"/>
    <w:rsid w:val="002976B8"/>
    <w:rsid w:val="002A0767"/>
    <w:rsid w:val="002A2841"/>
    <w:rsid w:val="002A3751"/>
    <w:rsid w:val="002B117C"/>
    <w:rsid w:val="002C17E0"/>
    <w:rsid w:val="002C1ECE"/>
    <w:rsid w:val="002D5609"/>
    <w:rsid w:val="002F68AB"/>
    <w:rsid w:val="00304306"/>
    <w:rsid w:val="00307200"/>
    <w:rsid w:val="003245D8"/>
    <w:rsid w:val="003350BF"/>
    <w:rsid w:val="00337AA3"/>
    <w:rsid w:val="00343F42"/>
    <w:rsid w:val="00351EED"/>
    <w:rsid w:val="0035637C"/>
    <w:rsid w:val="00356D16"/>
    <w:rsid w:val="00366264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C2C6A"/>
    <w:rsid w:val="003D30DF"/>
    <w:rsid w:val="003D7D2C"/>
    <w:rsid w:val="003E51FB"/>
    <w:rsid w:val="003F23AB"/>
    <w:rsid w:val="003F2A1C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0A98"/>
    <w:rsid w:val="00492AD5"/>
    <w:rsid w:val="00494F77"/>
    <w:rsid w:val="004A28F6"/>
    <w:rsid w:val="004A408F"/>
    <w:rsid w:val="004B4958"/>
    <w:rsid w:val="004C1E76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4F8F"/>
    <w:rsid w:val="00526E08"/>
    <w:rsid w:val="00533D75"/>
    <w:rsid w:val="00543AE5"/>
    <w:rsid w:val="00546C5C"/>
    <w:rsid w:val="005522A5"/>
    <w:rsid w:val="005527E1"/>
    <w:rsid w:val="0055389F"/>
    <w:rsid w:val="005551AD"/>
    <w:rsid w:val="00556BB7"/>
    <w:rsid w:val="00563828"/>
    <w:rsid w:val="00563B67"/>
    <w:rsid w:val="00565D02"/>
    <w:rsid w:val="0057098E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2F45"/>
    <w:rsid w:val="005C324C"/>
    <w:rsid w:val="005C49A2"/>
    <w:rsid w:val="005C63CA"/>
    <w:rsid w:val="005C6B1F"/>
    <w:rsid w:val="005C7425"/>
    <w:rsid w:val="005C74B4"/>
    <w:rsid w:val="005D521E"/>
    <w:rsid w:val="005E22F8"/>
    <w:rsid w:val="00606178"/>
    <w:rsid w:val="00613BB7"/>
    <w:rsid w:val="00614823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0165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F098A"/>
    <w:rsid w:val="00704401"/>
    <w:rsid w:val="007060A4"/>
    <w:rsid w:val="007129DA"/>
    <w:rsid w:val="00716131"/>
    <w:rsid w:val="00717AEE"/>
    <w:rsid w:val="007216F6"/>
    <w:rsid w:val="00725497"/>
    <w:rsid w:val="007332A3"/>
    <w:rsid w:val="00737329"/>
    <w:rsid w:val="0074170C"/>
    <w:rsid w:val="00741F41"/>
    <w:rsid w:val="00745939"/>
    <w:rsid w:val="00750ABE"/>
    <w:rsid w:val="00753B17"/>
    <w:rsid w:val="0076179D"/>
    <w:rsid w:val="0076523C"/>
    <w:rsid w:val="007671B7"/>
    <w:rsid w:val="00767E37"/>
    <w:rsid w:val="00781501"/>
    <w:rsid w:val="00793BD2"/>
    <w:rsid w:val="007A574F"/>
    <w:rsid w:val="007B55DB"/>
    <w:rsid w:val="007C23FE"/>
    <w:rsid w:val="007D3BCE"/>
    <w:rsid w:val="007D50CD"/>
    <w:rsid w:val="007F4073"/>
    <w:rsid w:val="007F574B"/>
    <w:rsid w:val="007F6693"/>
    <w:rsid w:val="00801BB6"/>
    <w:rsid w:val="008021AB"/>
    <w:rsid w:val="00803BC7"/>
    <w:rsid w:val="00815598"/>
    <w:rsid w:val="00817224"/>
    <w:rsid w:val="008173FE"/>
    <w:rsid w:val="008207C1"/>
    <w:rsid w:val="00820B22"/>
    <w:rsid w:val="00825686"/>
    <w:rsid w:val="00830486"/>
    <w:rsid w:val="008344C7"/>
    <w:rsid w:val="008351E8"/>
    <w:rsid w:val="008419A0"/>
    <w:rsid w:val="00845060"/>
    <w:rsid w:val="00846519"/>
    <w:rsid w:val="00847786"/>
    <w:rsid w:val="0085698C"/>
    <w:rsid w:val="00856C78"/>
    <w:rsid w:val="0085795B"/>
    <w:rsid w:val="0086151B"/>
    <w:rsid w:val="0087156D"/>
    <w:rsid w:val="00873AA9"/>
    <w:rsid w:val="008A62CE"/>
    <w:rsid w:val="008A6B72"/>
    <w:rsid w:val="008C6704"/>
    <w:rsid w:val="008D1FDA"/>
    <w:rsid w:val="008D2C8E"/>
    <w:rsid w:val="008D4002"/>
    <w:rsid w:val="008D4E01"/>
    <w:rsid w:val="008D509D"/>
    <w:rsid w:val="008E3A22"/>
    <w:rsid w:val="008F34CE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6FD"/>
    <w:rsid w:val="009B1E94"/>
    <w:rsid w:val="009B28C3"/>
    <w:rsid w:val="009C2048"/>
    <w:rsid w:val="009C35F9"/>
    <w:rsid w:val="009D0901"/>
    <w:rsid w:val="009D4B03"/>
    <w:rsid w:val="009D7401"/>
    <w:rsid w:val="009F6786"/>
    <w:rsid w:val="009F67E4"/>
    <w:rsid w:val="00A10310"/>
    <w:rsid w:val="00A14DB7"/>
    <w:rsid w:val="00A27281"/>
    <w:rsid w:val="00A2773F"/>
    <w:rsid w:val="00A35EC5"/>
    <w:rsid w:val="00A37724"/>
    <w:rsid w:val="00A408E1"/>
    <w:rsid w:val="00A46940"/>
    <w:rsid w:val="00A53AA9"/>
    <w:rsid w:val="00A648EE"/>
    <w:rsid w:val="00A70F43"/>
    <w:rsid w:val="00A81A39"/>
    <w:rsid w:val="00A83AC6"/>
    <w:rsid w:val="00A9128E"/>
    <w:rsid w:val="00AA1471"/>
    <w:rsid w:val="00AA1EBA"/>
    <w:rsid w:val="00AA3DB6"/>
    <w:rsid w:val="00AB1E8D"/>
    <w:rsid w:val="00AC5E1A"/>
    <w:rsid w:val="00AD6782"/>
    <w:rsid w:val="00AD7B58"/>
    <w:rsid w:val="00AE03E1"/>
    <w:rsid w:val="00AE2866"/>
    <w:rsid w:val="00AE2977"/>
    <w:rsid w:val="00AF5DEE"/>
    <w:rsid w:val="00AF7658"/>
    <w:rsid w:val="00B07704"/>
    <w:rsid w:val="00B1428D"/>
    <w:rsid w:val="00B15763"/>
    <w:rsid w:val="00B16786"/>
    <w:rsid w:val="00B24F24"/>
    <w:rsid w:val="00B30CA8"/>
    <w:rsid w:val="00B36CE8"/>
    <w:rsid w:val="00B516C2"/>
    <w:rsid w:val="00B52849"/>
    <w:rsid w:val="00B533BD"/>
    <w:rsid w:val="00B62E85"/>
    <w:rsid w:val="00B6583E"/>
    <w:rsid w:val="00B667A5"/>
    <w:rsid w:val="00B728AC"/>
    <w:rsid w:val="00B83DE7"/>
    <w:rsid w:val="00B9468A"/>
    <w:rsid w:val="00BA20FB"/>
    <w:rsid w:val="00BA27F2"/>
    <w:rsid w:val="00BD1B0D"/>
    <w:rsid w:val="00BD34CB"/>
    <w:rsid w:val="00BD5101"/>
    <w:rsid w:val="00BE1E16"/>
    <w:rsid w:val="00BF31EC"/>
    <w:rsid w:val="00C05385"/>
    <w:rsid w:val="00C16704"/>
    <w:rsid w:val="00C200A0"/>
    <w:rsid w:val="00C27FA0"/>
    <w:rsid w:val="00C361DB"/>
    <w:rsid w:val="00C37CEE"/>
    <w:rsid w:val="00C501B7"/>
    <w:rsid w:val="00C92255"/>
    <w:rsid w:val="00C94FA5"/>
    <w:rsid w:val="00C95FFF"/>
    <w:rsid w:val="00CA3666"/>
    <w:rsid w:val="00CB3699"/>
    <w:rsid w:val="00CC6F28"/>
    <w:rsid w:val="00CC7ACD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229A3"/>
    <w:rsid w:val="00D3033E"/>
    <w:rsid w:val="00D533FF"/>
    <w:rsid w:val="00D53CA7"/>
    <w:rsid w:val="00D56305"/>
    <w:rsid w:val="00D646AF"/>
    <w:rsid w:val="00D702BE"/>
    <w:rsid w:val="00D74F52"/>
    <w:rsid w:val="00D95455"/>
    <w:rsid w:val="00DA03FD"/>
    <w:rsid w:val="00DA57B0"/>
    <w:rsid w:val="00DB526D"/>
    <w:rsid w:val="00DD0DE0"/>
    <w:rsid w:val="00DD2BAD"/>
    <w:rsid w:val="00DE18EE"/>
    <w:rsid w:val="00DE6544"/>
    <w:rsid w:val="00E07C63"/>
    <w:rsid w:val="00E27CA6"/>
    <w:rsid w:val="00E30545"/>
    <w:rsid w:val="00E3600A"/>
    <w:rsid w:val="00E40FD1"/>
    <w:rsid w:val="00E54440"/>
    <w:rsid w:val="00E54D84"/>
    <w:rsid w:val="00E6412E"/>
    <w:rsid w:val="00E64769"/>
    <w:rsid w:val="00E700D5"/>
    <w:rsid w:val="00E73C2C"/>
    <w:rsid w:val="00E7629C"/>
    <w:rsid w:val="00E80DD5"/>
    <w:rsid w:val="00E90EC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5D4F"/>
    <w:rsid w:val="00F07920"/>
    <w:rsid w:val="00F234A7"/>
    <w:rsid w:val="00F257D8"/>
    <w:rsid w:val="00F27A1A"/>
    <w:rsid w:val="00F35F69"/>
    <w:rsid w:val="00F3603B"/>
    <w:rsid w:val="00F41C5E"/>
    <w:rsid w:val="00F4411E"/>
    <w:rsid w:val="00F470BA"/>
    <w:rsid w:val="00F55388"/>
    <w:rsid w:val="00F577C3"/>
    <w:rsid w:val="00F60E27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50CF"/>
    <w:rsid w:val="00FC2242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705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490A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524F8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en-GB" w:bidi="en-GB"/>
    </w:rPr>
  </w:style>
  <w:style w:type="character" w:customStyle="1" w:styleId="NoSpacingChar">
    <w:name w:val="No Spacing Char"/>
    <w:basedOn w:val="DefaultParagraphFont"/>
    <w:link w:val="NoSpacing"/>
    <w:uiPriority w:val="1"/>
    <w:rsid w:val="00524F8F"/>
    <w:rPr>
      <w:rFonts w:ascii="Arial" w:eastAsia="Arial" w:hAnsi="Arial" w:cs="Arial"/>
      <w:lang w:val="en-GB" w:eastAsia="en-GB" w:bidi="en-GB"/>
    </w:rPr>
  </w:style>
  <w:style w:type="character" w:styleId="Strong">
    <w:name w:val="Strong"/>
    <w:basedOn w:val="DefaultParagraphFont"/>
    <w:uiPriority w:val="22"/>
    <w:qFormat/>
    <w:rsid w:val="00BD34C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23BE8-2799-480F-8FD3-E27A0973D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10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Windows User</cp:lastModifiedBy>
  <cp:revision>118</cp:revision>
  <dcterms:created xsi:type="dcterms:W3CDTF">2019-11-06T07:11:00Z</dcterms:created>
  <dcterms:modified xsi:type="dcterms:W3CDTF">2020-08-20T20:45:00Z</dcterms:modified>
</cp:coreProperties>
</file>